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137B75" w:rsidP="00137B7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8D5631">
                  <wp:extent cx="4734560" cy="2305685"/>
                  <wp:effectExtent l="0" t="0" r="889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560" cy="2305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65351C">
            <w:pPr>
              <w:rPr>
                <w:b/>
                <w:sz w:val="24"/>
                <w:szCs w:val="24"/>
              </w:rPr>
            </w:pPr>
            <w:r w:rsidRPr="0065351C">
              <w:rPr>
                <w:b/>
                <w:bCs/>
                <w:sz w:val="24"/>
                <w:szCs w:val="24"/>
              </w:rPr>
              <w:t>CST EM GESTÃO PÚBLICA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65351C">
            <w:pPr>
              <w:rPr>
                <w:b/>
                <w:sz w:val="24"/>
                <w:szCs w:val="24"/>
              </w:rPr>
            </w:pPr>
            <w:r w:rsidRPr="0065351C">
              <w:rPr>
                <w:b/>
                <w:bCs/>
                <w:sz w:val="24"/>
                <w:szCs w:val="24"/>
              </w:rPr>
              <w:t>PROJETO DE EXTENSÃO I - GESTÃO PÚBLICA</w:t>
            </w:r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65351C">
            <w:pPr>
              <w:rPr>
                <w:b/>
                <w:sz w:val="24"/>
                <w:szCs w:val="24"/>
              </w:rPr>
            </w:pPr>
            <w:r w:rsidRPr="0065351C">
              <w:rPr>
                <w:b/>
                <w:sz w:val="24"/>
                <w:szCs w:val="24"/>
              </w:rPr>
              <w:t>PROGRAMA DE AÇÃO E DIFUSÃO CULTURAL.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65351C" w:rsidRPr="0065351C" w:rsidRDefault="0065351C" w:rsidP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sz w:val="24"/>
                <w:szCs w:val="24"/>
              </w:rPr>
              <w:t xml:space="preserve">A finalidade do projeto de extensão no Programa de Ação e Difusão Cultural do curso, está relacionado ao fomento à cultura </w:t>
            </w:r>
            <w:proofErr w:type="spellStart"/>
            <w:r w:rsidRPr="0065351C">
              <w:rPr>
                <w:sz w:val="24"/>
                <w:szCs w:val="24"/>
              </w:rPr>
              <w:t>locorregional</w:t>
            </w:r>
            <w:proofErr w:type="spellEnd"/>
            <w:r w:rsidRPr="0065351C">
              <w:rPr>
                <w:sz w:val="24"/>
                <w:szCs w:val="24"/>
              </w:rPr>
              <w:t>, fomentando a difusão, a transparência e a democratização das ações culturais, por meio de projetos que possibilitem a transferência para a sociedade de conhecimentos multidisciplinares desenvolvidos no curso e a possibilidade de potencializar a geração de conhecimentos aplicados, permitindo ao egresso um maior envolvimento junto às ações culturais e sociais no âmbito das diversas ciências como também da tecnologia, articulados com os anseios da comunidade. Os conteúdos programáticos sugeridos para correlacionar as ações são: Estado, governo e administração pública; Gestão de recursos humanos no setor público; Gestão de programas e projetos.</w:t>
            </w:r>
          </w:p>
          <w:p w:rsidR="0002798F" w:rsidRPr="00F6543D" w:rsidRDefault="0065351C" w:rsidP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sz w:val="24"/>
                <w:szCs w:val="24"/>
              </w:rPr>
              <w:t xml:space="preserve">Os locais que poderão contemplar esse projeto são: Entidades pertencentes à Administração Pública municipal, estadual ou federal; escolas; colégios; Organizações não governamentais (ONG); Instituições privadas com ações sociais; fundações; </w:t>
            </w:r>
            <w:r w:rsidRPr="0065351C">
              <w:rPr>
                <w:sz w:val="24"/>
                <w:szCs w:val="24"/>
              </w:rPr>
              <w:lastRenderedPageBreak/>
              <w:t xml:space="preserve">entidades do Judiciário como </w:t>
            </w:r>
            <w:proofErr w:type="spellStart"/>
            <w:r w:rsidRPr="0065351C">
              <w:rPr>
                <w:sz w:val="24"/>
                <w:szCs w:val="24"/>
              </w:rPr>
              <w:t>Procons</w:t>
            </w:r>
            <w:proofErr w:type="spellEnd"/>
            <w:r w:rsidRPr="0065351C">
              <w:rPr>
                <w:sz w:val="24"/>
                <w:szCs w:val="24"/>
              </w:rPr>
              <w:t xml:space="preserve"> e Tribunais; Entidades religiosas como igrejas, ordens, templos, congregações, missões e casas de acolhimento ou assistência; entidades de saúde e assistência social; Organizações da Sociedade Civil de Interesse Público (</w:t>
            </w:r>
            <w:proofErr w:type="spellStart"/>
            <w:r w:rsidRPr="0065351C">
              <w:rPr>
                <w:sz w:val="24"/>
                <w:szCs w:val="24"/>
              </w:rPr>
              <w:t>OSCIPs</w:t>
            </w:r>
            <w:proofErr w:type="spellEnd"/>
            <w:r w:rsidRPr="0065351C">
              <w:rPr>
                <w:sz w:val="24"/>
                <w:szCs w:val="24"/>
              </w:rPr>
              <w:t>); Organizações de moradores e Cooperativas, entre outras.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65351C" w:rsidRPr="0065351C" w:rsidRDefault="0065351C" w:rsidP="0065351C">
            <w:pPr>
              <w:jc w:val="both"/>
              <w:rPr>
                <w:bCs/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I - Aplicar princípios e fundamentos técnicos e teóricos interdisciplinares na gestão pública;</w:t>
            </w:r>
          </w:p>
          <w:p w:rsidR="0065351C" w:rsidRPr="0065351C" w:rsidRDefault="0065351C" w:rsidP="0065351C">
            <w:pPr>
              <w:jc w:val="both"/>
              <w:rPr>
                <w:bCs/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II - Planejar e implantar ações vinculadas à prestação de serviços públicos que se relacionam aos setores e aos segmentos dos processos de gestão;</w:t>
            </w:r>
          </w:p>
          <w:p w:rsidR="0002798F" w:rsidRDefault="0065351C" w:rsidP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III - Diagnosticar o cenário político, econômico, social e legal na totalidade da gestão pública.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O perfil do egresso do curso de CST em Gestão pública idealizado pela IES proporciona a formação do profissional que aplica metodologias inovadoras de gestão, baseadas nos princípios da administração pública, legislação vigente, tecnologias gerenciais, aspectos ambientais e ética profissional; planeja e implanta ações vinculadas à prestação de serviços públicos que se relacionam aos setores e segmentos dos processos de gestão; diagnostica o cenário político, econômico, social e legal na totalidade da gestão pública.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 w:rsidTr="0065351C">
        <w:trPr>
          <w:trHeight w:val="846"/>
        </w:trPr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B463F" w:rsidRDefault="00943C71" w:rsidP="003B463F">
            <w:r w:rsidRPr="00943C71">
              <w:rPr>
                <w:sz w:val="24"/>
                <w:szCs w:val="24"/>
              </w:rPr>
              <w:t xml:space="preserve">I – </w:t>
            </w:r>
            <w:proofErr w:type="spellStart"/>
            <w:r w:rsidR="006B03CD" w:rsidRPr="006B03CD">
              <w:rPr>
                <w:bCs/>
                <w:lang w:val="en-US"/>
              </w:rPr>
              <w:t>Análise</w:t>
            </w:r>
            <w:proofErr w:type="spellEnd"/>
            <w:r w:rsidR="006B03CD" w:rsidRPr="006B03CD">
              <w:rPr>
                <w:bCs/>
                <w:lang w:val="en-US"/>
              </w:rPr>
              <w:t xml:space="preserve"> e </w:t>
            </w:r>
            <w:proofErr w:type="spellStart"/>
            <w:r w:rsidR="006B03CD" w:rsidRPr="006B03CD">
              <w:rPr>
                <w:bCs/>
                <w:lang w:val="en-US"/>
              </w:rPr>
              <w:t>resolução</w:t>
            </w:r>
            <w:proofErr w:type="spellEnd"/>
            <w:r w:rsidR="006B03CD" w:rsidRPr="006B03CD">
              <w:rPr>
                <w:bCs/>
                <w:lang w:val="en-US"/>
              </w:rPr>
              <w:t xml:space="preserve"> de </w:t>
            </w:r>
            <w:proofErr w:type="spellStart"/>
            <w:r w:rsidR="006B03CD" w:rsidRPr="006B03CD">
              <w:rPr>
                <w:bCs/>
                <w:lang w:val="en-US"/>
              </w:rPr>
              <w:t>problemas</w:t>
            </w:r>
            <w:proofErr w:type="spellEnd"/>
          </w:p>
          <w:p w:rsidR="0065351C" w:rsidRPr="003B463F" w:rsidRDefault="003B463F" w:rsidP="00037F78">
            <w:r w:rsidRPr="003B463F">
              <w:t>I</w:t>
            </w:r>
            <w:r>
              <w:t>I</w:t>
            </w:r>
            <w:r w:rsidRPr="003B463F">
              <w:t xml:space="preserve"> – </w:t>
            </w:r>
            <w:r w:rsidR="0065351C">
              <w:t>Comunicação Interpessoal</w:t>
            </w:r>
            <w:r w:rsidRPr="003B463F">
              <w:br/>
              <w:t>I</w:t>
            </w:r>
            <w:r>
              <w:t>II</w:t>
            </w:r>
            <w:r w:rsidRPr="003B463F">
              <w:t xml:space="preserve"> – </w:t>
            </w:r>
            <w:r w:rsidR="0065351C">
              <w:t>Gestão do Tempo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O objetivo do programa de extensão em Difusão Cultural, está relacionado a disseminação e articulação de conhecimentos adquiridos no curso para promover as ações de difusão cultural no âmbito das ciências, relacionados diretamente à Gestão Pública e com a articulação da tecnologia junto à comunidade.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65351C" w:rsidRPr="0065351C" w:rsidRDefault="0065351C" w:rsidP="0065351C">
            <w:pPr>
              <w:jc w:val="both"/>
              <w:rPr>
                <w:bCs/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 xml:space="preserve">I - </w:t>
            </w:r>
            <w:proofErr w:type="gramStart"/>
            <w:r w:rsidRPr="0065351C">
              <w:rPr>
                <w:bCs/>
                <w:sz w:val="24"/>
                <w:szCs w:val="24"/>
              </w:rPr>
              <w:t>Estado, governo e administração</w:t>
            </w:r>
            <w:proofErr w:type="gramEnd"/>
            <w:r w:rsidRPr="0065351C">
              <w:rPr>
                <w:bCs/>
                <w:sz w:val="24"/>
                <w:szCs w:val="24"/>
              </w:rPr>
              <w:t xml:space="preserve"> pública; </w:t>
            </w:r>
          </w:p>
          <w:p w:rsidR="0065351C" w:rsidRPr="0065351C" w:rsidRDefault="0065351C" w:rsidP="0065351C">
            <w:pPr>
              <w:jc w:val="both"/>
              <w:rPr>
                <w:bCs/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 xml:space="preserve">II - Gestão de recursos humanos no setor público; </w:t>
            </w:r>
          </w:p>
          <w:p w:rsidR="0002798F" w:rsidRDefault="0065351C" w:rsidP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III - Gestão de programas e projetos.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65351C" w:rsidRPr="0065351C" w:rsidRDefault="0065351C" w:rsidP="0065351C">
            <w:pPr>
              <w:jc w:val="both"/>
              <w:rPr>
                <w:bCs/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 xml:space="preserve">DUTRA, Joel Souza; DUTRA, Tatiana </w:t>
            </w:r>
            <w:proofErr w:type="spellStart"/>
            <w:r w:rsidRPr="0065351C">
              <w:rPr>
                <w:bCs/>
                <w:sz w:val="24"/>
                <w:szCs w:val="24"/>
              </w:rPr>
              <w:t>Almendra</w:t>
            </w:r>
            <w:proofErr w:type="spellEnd"/>
            <w:r w:rsidRPr="0065351C">
              <w:rPr>
                <w:bCs/>
                <w:sz w:val="24"/>
                <w:szCs w:val="24"/>
              </w:rPr>
              <w:t xml:space="preserve">; DUTRA, Gabriela </w:t>
            </w:r>
            <w:proofErr w:type="spellStart"/>
            <w:r w:rsidRPr="0065351C">
              <w:rPr>
                <w:bCs/>
                <w:sz w:val="24"/>
                <w:szCs w:val="24"/>
              </w:rPr>
              <w:t>Almendra</w:t>
            </w:r>
            <w:proofErr w:type="spellEnd"/>
            <w:r w:rsidRPr="0065351C">
              <w:rPr>
                <w:bCs/>
                <w:sz w:val="24"/>
                <w:szCs w:val="24"/>
              </w:rPr>
              <w:t>. Gestão de pessoas: realidade atual e desafios futuros. São Paulo: Atlas, 2017.</w:t>
            </w:r>
          </w:p>
          <w:p w:rsidR="0065351C" w:rsidRPr="0065351C" w:rsidRDefault="0065351C" w:rsidP="0065351C">
            <w:pPr>
              <w:jc w:val="both"/>
              <w:rPr>
                <w:bCs/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 xml:space="preserve">CAMPOS, Leticia Mirela Fisher. Administração pública estratégica: planejamento, ferramentas e implantação. Curitiba: </w:t>
            </w:r>
            <w:proofErr w:type="spellStart"/>
            <w:r w:rsidRPr="0065351C">
              <w:rPr>
                <w:bCs/>
                <w:sz w:val="24"/>
                <w:szCs w:val="24"/>
              </w:rPr>
              <w:t>Contetus</w:t>
            </w:r>
            <w:proofErr w:type="spellEnd"/>
            <w:r w:rsidRPr="0065351C">
              <w:rPr>
                <w:bCs/>
                <w:sz w:val="24"/>
                <w:szCs w:val="24"/>
              </w:rPr>
              <w:t>, 2020.</w:t>
            </w:r>
          </w:p>
          <w:p w:rsidR="0002798F" w:rsidRDefault="0065351C" w:rsidP="0065351C">
            <w:pPr>
              <w:jc w:val="both"/>
              <w:rPr>
                <w:sz w:val="24"/>
                <w:szCs w:val="24"/>
              </w:rPr>
            </w:pPr>
            <w:r w:rsidRPr="0065351C">
              <w:rPr>
                <w:bCs/>
                <w:sz w:val="24"/>
                <w:szCs w:val="24"/>
              </w:rPr>
              <w:t>XAVIER, Carlos Magno da Silva. Gerenciamento de Projetos: como definir e controlar o escopo do projeto. 4. ed. São Paulo: Saraiva, 2018.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</w:tbl>
    <w:p w:rsidR="0002798F" w:rsidRDefault="0002798F">
      <w:pPr>
        <w:rPr>
          <w:color w:val="005CFF"/>
        </w:rPr>
      </w:pPr>
      <w:bookmarkStart w:id="0" w:name="_GoBack"/>
      <w:bookmarkEnd w:id="0"/>
    </w:p>
    <w:sectPr w:rsidR="0002798F">
      <w:headerReference w:type="default" r:id="rId8"/>
      <w:footerReference w:type="default" r:id="rId9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DF" w:rsidRDefault="009939DF">
      <w:pPr>
        <w:spacing w:after="0" w:line="240" w:lineRule="auto"/>
      </w:pPr>
      <w:r>
        <w:separator/>
      </w:r>
    </w:p>
  </w:endnote>
  <w:endnote w:type="continuationSeparator" w:id="0">
    <w:p w:rsidR="009939DF" w:rsidRDefault="0099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7B75">
      <w:rPr>
        <w:noProof/>
        <w:color w:val="000000"/>
      </w:rPr>
      <w:t>3</w:t>
    </w:r>
    <w:r>
      <w:rPr>
        <w:color w:val="000000"/>
      </w:rPr>
      <w:fldChar w:fldCharType="end"/>
    </w:r>
  </w:p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DF" w:rsidRDefault="009939DF">
      <w:pPr>
        <w:spacing w:after="0" w:line="240" w:lineRule="auto"/>
      </w:pPr>
      <w:r>
        <w:separator/>
      </w:r>
    </w:p>
  </w:footnote>
  <w:footnote w:type="continuationSeparator" w:id="0">
    <w:p w:rsidR="009939DF" w:rsidRDefault="0099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BA1"/>
    <w:multiLevelType w:val="hybridMultilevel"/>
    <w:tmpl w:val="AC76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7"/>
    <w:multiLevelType w:val="hybridMultilevel"/>
    <w:tmpl w:val="C352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530"/>
    <w:multiLevelType w:val="hybridMultilevel"/>
    <w:tmpl w:val="51F81B5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884082"/>
    <w:multiLevelType w:val="hybridMultilevel"/>
    <w:tmpl w:val="C12E8678"/>
    <w:lvl w:ilvl="0" w:tplc="920E99C0">
      <w:numFmt w:val="bullet"/>
      <w:lvlText w:val="•"/>
      <w:lvlJc w:val="left"/>
      <w:pPr>
        <w:ind w:left="879" w:hanging="42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7B329F"/>
    <w:multiLevelType w:val="hybridMultilevel"/>
    <w:tmpl w:val="877C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2609"/>
    <w:multiLevelType w:val="hybridMultilevel"/>
    <w:tmpl w:val="E44E0FC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D5F5995"/>
    <w:multiLevelType w:val="hybridMultilevel"/>
    <w:tmpl w:val="EF42431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EB05420"/>
    <w:multiLevelType w:val="hybridMultilevel"/>
    <w:tmpl w:val="3CB44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4358"/>
    <w:multiLevelType w:val="multilevel"/>
    <w:tmpl w:val="9EE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610C"/>
    <w:multiLevelType w:val="hybridMultilevel"/>
    <w:tmpl w:val="CEBCB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2296"/>
    <w:multiLevelType w:val="hybridMultilevel"/>
    <w:tmpl w:val="16EEEB78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45E068B8"/>
    <w:multiLevelType w:val="hybridMultilevel"/>
    <w:tmpl w:val="46548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7415C"/>
    <w:multiLevelType w:val="hybridMultilevel"/>
    <w:tmpl w:val="7260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D6040"/>
    <w:multiLevelType w:val="hybridMultilevel"/>
    <w:tmpl w:val="9522C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58E"/>
    <w:multiLevelType w:val="hybridMultilevel"/>
    <w:tmpl w:val="11FA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25237CB"/>
    <w:multiLevelType w:val="hybridMultilevel"/>
    <w:tmpl w:val="6AE2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680A"/>
    <w:multiLevelType w:val="hybridMultilevel"/>
    <w:tmpl w:val="1750A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0EB0"/>
    <w:multiLevelType w:val="hybridMultilevel"/>
    <w:tmpl w:val="36E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75E053D2"/>
    <w:multiLevelType w:val="hybridMultilevel"/>
    <w:tmpl w:val="E96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48F"/>
    <w:multiLevelType w:val="hybridMultilevel"/>
    <w:tmpl w:val="F800B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32E63"/>
    <w:multiLevelType w:val="hybridMultilevel"/>
    <w:tmpl w:val="7834C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C6E"/>
    <w:multiLevelType w:val="hybridMultilevel"/>
    <w:tmpl w:val="4AA27798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7DB84265"/>
    <w:multiLevelType w:val="hybridMultilevel"/>
    <w:tmpl w:val="BCD83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29"/>
  </w:num>
  <w:num w:numId="8">
    <w:abstractNumId w:val="18"/>
  </w:num>
  <w:num w:numId="9">
    <w:abstractNumId w:val="26"/>
  </w:num>
  <w:num w:numId="10">
    <w:abstractNumId w:val="28"/>
  </w:num>
  <w:num w:numId="11">
    <w:abstractNumId w:val="22"/>
  </w:num>
  <w:num w:numId="12">
    <w:abstractNumId w:val="13"/>
  </w:num>
  <w:num w:numId="13">
    <w:abstractNumId w:val="27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25"/>
  </w:num>
  <w:num w:numId="19">
    <w:abstractNumId w:val="0"/>
  </w:num>
  <w:num w:numId="20">
    <w:abstractNumId w:val="23"/>
  </w:num>
  <w:num w:numId="21">
    <w:abstractNumId w:val="32"/>
  </w:num>
  <w:num w:numId="22">
    <w:abstractNumId w:val="17"/>
  </w:num>
  <w:num w:numId="23">
    <w:abstractNumId w:val="31"/>
  </w:num>
  <w:num w:numId="24">
    <w:abstractNumId w:val="10"/>
  </w:num>
  <w:num w:numId="25">
    <w:abstractNumId w:val="2"/>
  </w:num>
  <w:num w:numId="26">
    <w:abstractNumId w:val="33"/>
  </w:num>
  <w:num w:numId="27">
    <w:abstractNumId w:val="16"/>
  </w:num>
  <w:num w:numId="28">
    <w:abstractNumId w:val="3"/>
  </w:num>
  <w:num w:numId="29">
    <w:abstractNumId w:val="20"/>
  </w:num>
  <w:num w:numId="30">
    <w:abstractNumId w:val="11"/>
  </w:num>
  <w:num w:numId="31">
    <w:abstractNumId w:val="15"/>
  </w:num>
  <w:num w:numId="32">
    <w:abstractNumId w:val="9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2D22"/>
    <w:rsid w:val="0002798F"/>
    <w:rsid w:val="00034013"/>
    <w:rsid w:val="00037F78"/>
    <w:rsid w:val="000428A9"/>
    <w:rsid w:val="00042F2F"/>
    <w:rsid w:val="000657D0"/>
    <w:rsid w:val="00065FAB"/>
    <w:rsid w:val="0007042F"/>
    <w:rsid w:val="000B11C3"/>
    <w:rsid w:val="000B6F61"/>
    <w:rsid w:val="000C065D"/>
    <w:rsid w:val="0012352F"/>
    <w:rsid w:val="00137B75"/>
    <w:rsid w:val="0014664E"/>
    <w:rsid w:val="00146BA9"/>
    <w:rsid w:val="001803E1"/>
    <w:rsid w:val="001A4A2C"/>
    <w:rsid w:val="001C1F9F"/>
    <w:rsid w:val="001C32CD"/>
    <w:rsid w:val="001D4DDB"/>
    <w:rsid w:val="0022523D"/>
    <w:rsid w:val="00236833"/>
    <w:rsid w:val="00261F32"/>
    <w:rsid w:val="00266EB0"/>
    <w:rsid w:val="002849ED"/>
    <w:rsid w:val="00294F62"/>
    <w:rsid w:val="002B69EF"/>
    <w:rsid w:val="002C749A"/>
    <w:rsid w:val="002F3213"/>
    <w:rsid w:val="00320345"/>
    <w:rsid w:val="003242AB"/>
    <w:rsid w:val="003428CD"/>
    <w:rsid w:val="00353370"/>
    <w:rsid w:val="00374726"/>
    <w:rsid w:val="003759C0"/>
    <w:rsid w:val="003A5B0A"/>
    <w:rsid w:val="003B463F"/>
    <w:rsid w:val="003D15D5"/>
    <w:rsid w:val="003D3F9B"/>
    <w:rsid w:val="003D61E2"/>
    <w:rsid w:val="003E3577"/>
    <w:rsid w:val="003F4F7F"/>
    <w:rsid w:val="00404AA0"/>
    <w:rsid w:val="004409E4"/>
    <w:rsid w:val="00461447"/>
    <w:rsid w:val="004E2EA8"/>
    <w:rsid w:val="00514E68"/>
    <w:rsid w:val="00517019"/>
    <w:rsid w:val="00557DE4"/>
    <w:rsid w:val="00561EEE"/>
    <w:rsid w:val="005632A4"/>
    <w:rsid w:val="00571AAE"/>
    <w:rsid w:val="0058561B"/>
    <w:rsid w:val="005861DA"/>
    <w:rsid w:val="00592BD8"/>
    <w:rsid w:val="005D7A40"/>
    <w:rsid w:val="005E227A"/>
    <w:rsid w:val="00602A7A"/>
    <w:rsid w:val="00602ACA"/>
    <w:rsid w:val="006062CC"/>
    <w:rsid w:val="00624BD8"/>
    <w:rsid w:val="0065351C"/>
    <w:rsid w:val="006557D2"/>
    <w:rsid w:val="006B03CD"/>
    <w:rsid w:val="006B689E"/>
    <w:rsid w:val="006E4CD1"/>
    <w:rsid w:val="006F7186"/>
    <w:rsid w:val="00704515"/>
    <w:rsid w:val="0071169B"/>
    <w:rsid w:val="00711FC0"/>
    <w:rsid w:val="007160C7"/>
    <w:rsid w:val="0072304C"/>
    <w:rsid w:val="00730BD7"/>
    <w:rsid w:val="007349C7"/>
    <w:rsid w:val="007533BC"/>
    <w:rsid w:val="007802D1"/>
    <w:rsid w:val="007B3D03"/>
    <w:rsid w:val="007B7369"/>
    <w:rsid w:val="00812C42"/>
    <w:rsid w:val="008A3EB0"/>
    <w:rsid w:val="008E02B0"/>
    <w:rsid w:val="008E7297"/>
    <w:rsid w:val="009028BD"/>
    <w:rsid w:val="009372CE"/>
    <w:rsid w:val="00943C71"/>
    <w:rsid w:val="0094513C"/>
    <w:rsid w:val="0095536B"/>
    <w:rsid w:val="00983407"/>
    <w:rsid w:val="009907F5"/>
    <w:rsid w:val="009939DF"/>
    <w:rsid w:val="00A10741"/>
    <w:rsid w:val="00A35F94"/>
    <w:rsid w:val="00A43B5B"/>
    <w:rsid w:val="00A62203"/>
    <w:rsid w:val="00A94FD3"/>
    <w:rsid w:val="00AA022D"/>
    <w:rsid w:val="00AA46D4"/>
    <w:rsid w:val="00AD0503"/>
    <w:rsid w:val="00AF0F78"/>
    <w:rsid w:val="00B06061"/>
    <w:rsid w:val="00B241A7"/>
    <w:rsid w:val="00B45AB6"/>
    <w:rsid w:val="00B52E60"/>
    <w:rsid w:val="00B65CBB"/>
    <w:rsid w:val="00BB481D"/>
    <w:rsid w:val="00BD1B81"/>
    <w:rsid w:val="00C10D97"/>
    <w:rsid w:val="00C14D9D"/>
    <w:rsid w:val="00C332AF"/>
    <w:rsid w:val="00C71BBD"/>
    <w:rsid w:val="00C95FE9"/>
    <w:rsid w:val="00CB789C"/>
    <w:rsid w:val="00CC0339"/>
    <w:rsid w:val="00CC6DF4"/>
    <w:rsid w:val="00CF1CDE"/>
    <w:rsid w:val="00D03423"/>
    <w:rsid w:val="00D219EA"/>
    <w:rsid w:val="00D34D76"/>
    <w:rsid w:val="00D66A76"/>
    <w:rsid w:val="00D7535F"/>
    <w:rsid w:val="00D76762"/>
    <w:rsid w:val="00DB2C05"/>
    <w:rsid w:val="00DC1F60"/>
    <w:rsid w:val="00E640C1"/>
    <w:rsid w:val="00EC690E"/>
    <w:rsid w:val="00ED158B"/>
    <w:rsid w:val="00ED49B0"/>
    <w:rsid w:val="00F05287"/>
    <w:rsid w:val="00F41EE3"/>
    <w:rsid w:val="00F42151"/>
    <w:rsid w:val="00F4502C"/>
    <w:rsid w:val="00F6543D"/>
    <w:rsid w:val="00F66FEA"/>
    <w:rsid w:val="00F72504"/>
    <w:rsid w:val="00F77840"/>
    <w:rsid w:val="00F82384"/>
    <w:rsid w:val="00FB36DE"/>
    <w:rsid w:val="00FB4C39"/>
    <w:rsid w:val="00FC0D2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3</cp:revision>
  <dcterms:created xsi:type="dcterms:W3CDTF">2023-05-04T14:22:00Z</dcterms:created>
  <dcterms:modified xsi:type="dcterms:W3CDTF">2023-05-04T14:26:00Z</dcterms:modified>
</cp:coreProperties>
</file>