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8F" w:rsidRDefault="0007042F">
      <w:pPr>
        <w:jc w:val="center"/>
        <w:rPr>
          <w:b/>
          <w:color w:val="0020D0"/>
          <w:sz w:val="28"/>
          <w:szCs w:val="28"/>
        </w:rPr>
      </w:pPr>
      <w:r>
        <w:rPr>
          <w:b/>
          <w:color w:val="0020D0"/>
          <w:sz w:val="28"/>
          <w:szCs w:val="28"/>
        </w:rPr>
        <w:t>DADOS DO ALUNO</w:t>
      </w:r>
      <w:r>
        <w:rPr>
          <w:rFonts w:ascii="Arial" w:eastAsia="Arial" w:hAnsi="Arial" w:cs="Arial"/>
          <w:b/>
          <w:color w:val="FFFFFF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101602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DE2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8pt;margin-top:9pt;width:137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" strokecolor="#ffae00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D86DB" id="Conector de seta reta 12" o:spid="_x0000_s1026" type="#_x0000_t32" style="position:absolute;margin-left:276pt;margin-top:9pt;width:137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" strokecolor="#ffae00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tbl>
      <w:tblPr>
        <w:tblStyle w:val="1"/>
        <w:tblW w:w="8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8"/>
      </w:tblGrid>
      <w:tr w:rsidR="0002798F">
        <w:tc>
          <w:tcPr>
            <w:tcW w:w="8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Aluno: [Nome completo]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RA: [Número do RA do aluno]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POLO / UNIDADE: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161986">
            <w:pPr>
              <w:rPr>
                <w:sz w:val="24"/>
                <w:szCs w:val="24"/>
              </w:rPr>
            </w:pPr>
            <w:r w:rsidRPr="0068537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F810656" wp14:editId="43DD13B1">
                      <wp:simplePos x="0" y="0"/>
                      <wp:positionH relativeFrom="column">
                        <wp:posOffset>245019</wp:posOffset>
                      </wp:positionH>
                      <wp:positionV relativeFrom="paragraph">
                        <wp:posOffset>221252</wp:posOffset>
                      </wp:positionV>
                      <wp:extent cx="4714875" cy="1404620"/>
                      <wp:effectExtent l="0" t="0" r="28575" b="1460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4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986" w:rsidRDefault="00161986" w:rsidP="0016198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808080"/>
                                    </w:rPr>
                                    <w:drawing>
                                      <wp:inline distT="0" distB="0" distL="0" distR="0" wp14:anchorId="68AC1DCE" wp14:editId="2E005F59">
                                        <wp:extent cx="1946275" cy="617015"/>
                                        <wp:effectExtent l="0" t="0" r="0" b="0"/>
                                        <wp:docPr id="17" name="Imagem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logo-prodesafio-grande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6275" cy="617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61986" w:rsidRPr="00E35637" w:rsidRDefault="00161986" w:rsidP="0016198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</w:pPr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>Obtenha o trabalho completo em:</w:t>
                                  </w:r>
                                </w:p>
                                <w:p w:rsidR="00161986" w:rsidRPr="00E35637" w:rsidRDefault="00177DC4" w:rsidP="0016198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</w:pPr>
                                  <w:hyperlink r:id="rId8" w:history="1">
                                    <w:r w:rsidR="00161986" w:rsidRPr="00E35637">
                                      <w:rPr>
                                        <w:rStyle w:val="Hyperlink"/>
                                        <w:b/>
                                        <w:sz w:val="48"/>
                                        <w:szCs w:val="28"/>
                                      </w:rPr>
                                      <w:t>https://prodesafio.com.br</w:t>
                                    </w:r>
                                  </w:hyperlink>
                                </w:p>
                                <w:p w:rsidR="00161986" w:rsidRDefault="00161986" w:rsidP="00161986">
                                  <w:pPr>
                                    <w:jc w:val="center"/>
                                  </w:pPr>
                                  <w:proofErr w:type="spellStart"/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>Whatsapp</w:t>
                                  </w:r>
                                  <w:proofErr w:type="spellEnd"/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 xml:space="preserve"> 61 99577-4126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F8106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.3pt;margin-top:17.4pt;width:37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">
                      <v:textbox style="mso-fit-shape-to-text:t">
                        <w:txbxContent>
                          <w:p w:rsidR="00161986" w:rsidRDefault="00161986" w:rsidP="0016198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68AC1DCE" wp14:editId="2E005F59">
                                  <wp:extent cx="1946275" cy="617015"/>
                                  <wp:effectExtent l="0" t="0" r="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-prodesafio-gran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275" cy="617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1986" w:rsidRPr="00E35637" w:rsidRDefault="00161986" w:rsidP="00161986">
                            <w:pPr>
                              <w:spacing w:after="120"/>
                              <w:jc w:val="center"/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</w:pPr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>Obtenha o trabalho completo em:</w:t>
                            </w:r>
                          </w:p>
                          <w:p w:rsidR="00161986" w:rsidRPr="00E35637" w:rsidRDefault="00161986" w:rsidP="00161986">
                            <w:pPr>
                              <w:spacing w:after="120"/>
                              <w:jc w:val="center"/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</w:pPr>
                            <w:hyperlink r:id="rId10" w:history="1">
                              <w:r w:rsidRPr="00E35637">
                                <w:rPr>
                                  <w:rStyle w:val="Hyperlink"/>
                                  <w:b/>
                                  <w:sz w:val="48"/>
                                  <w:szCs w:val="28"/>
                                </w:rPr>
                                <w:t>https://prodesafio.com.br</w:t>
                              </w:r>
                            </w:hyperlink>
                          </w:p>
                          <w:p w:rsidR="00161986" w:rsidRDefault="00161986" w:rsidP="00161986">
                            <w:pPr>
                              <w:jc w:val="center"/>
                            </w:pPr>
                            <w:proofErr w:type="spellStart"/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>Whatsapp</w:t>
                            </w:r>
                            <w:proofErr w:type="spellEnd"/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 xml:space="preserve"> 61 99577-4126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CURSO: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21749C">
            <w:pPr>
              <w:rPr>
                <w:b/>
                <w:sz w:val="24"/>
                <w:szCs w:val="24"/>
              </w:rPr>
            </w:pPr>
            <w:r>
              <w:rPr>
                <w:rFonts w:ascii="Verdana" w:hAnsi="Verdana"/>
                <w:color w:val="4A5568"/>
                <w:shd w:val="clear" w:color="auto" w:fill="FFFFFF"/>
              </w:rPr>
              <w:t>GESTÃO COMERCIA</w:t>
            </w:r>
            <w:hyperlink r:id="rId11" w:tgtFrame="_blank" w:history="1">
              <w:r>
                <w:rPr>
                  <w:rStyle w:val="Hyperlink"/>
                  <w:rFonts w:ascii="Verdana" w:hAnsi="Verdana"/>
                  <w:shd w:val="clear" w:color="auto" w:fill="FFFFFF"/>
                </w:rPr>
                <w:t>L</w:t>
              </w:r>
            </w:hyperlink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COMPONENTE CURRICULAR: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21749C">
            <w:pPr>
              <w:rPr>
                <w:b/>
                <w:sz w:val="24"/>
                <w:szCs w:val="24"/>
              </w:rPr>
            </w:pPr>
            <w:r>
              <w:rPr>
                <w:rFonts w:ascii="Verdana" w:hAnsi="Verdana"/>
                <w:color w:val="4A5568"/>
                <w:shd w:val="clear" w:color="auto" w:fill="FFFFFF"/>
              </w:rPr>
              <w:t>PROJETO DE EXTENSÃO I – GESTÃO COMERCIA</w:t>
            </w:r>
            <w:hyperlink r:id="rId12" w:tgtFrame="_blank" w:history="1">
              <w:r>
                <w:rPr>
                  <w:rStyle w:val="Hyperlink"/>
                  <w:rFonts w:ascii="Verdana" w:hAnsi="Verdana"/>
                  <w:shd w:val="clear" w:color="auto" w:fill="FFFFFF"/>
                </w:rPr>
                <w:t>L</w:t>
              </w:r>
            </w:hyperlink>
          </w:p>
        </w:tc>
      </w:tr>
      <w:tr w:rsidR="0002798F">
        <w:tc>
          <w:tcPr>
            <w:tcW w:w="85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PROGRAMA DE EXTENSÃO: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294F62">
            <w:pPr>
              <w:rPr>
                <w:b/>
                <w:sz w:val="24"/>
                <w:szCs w:val="24"/>
              </w:rPr>
            </w:pPr>
            <w:r w:rsidRPr="00294F62">
              <w:rPr>
                <w:b/>
                <w:sz w:val="24"/>
                <w:szCs w:val="24"/>
              </w:rPr>
              <w:t>PROGRAMA DE AÇÃO E DIFUSÃO CULTURAL.</w:t>
            </w:r>
          </w:p>
        </w:tc>
      </w:tr>
      <w:tr w:rsidR="0002798F">
        <w:tc>
          <w:tcPr>
            <w:tcW w:w="85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2798F" w:rsidRDefault="0002798F">
            <w:pPr>
              <w:rPr>
                <w:b/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rPr>
                <w:b/>
                <w:sz w:val="24"/>
                <w:szCs w:val="24"/>
              </w:rPr>
            </w:pPr>
            <w:r>
              <w:rPr>
                <w:color w:val="005CFF"/>
              </w:rPr>
              <w:t>FINALIDADE E MOTIVAÇÃO: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Pr="00F6543D" w:rsidRDefault="0021749C" w:rsidP="00A62203">
            <w:pPr>
              <w:jc w:val="both"/>
              <w:rPr>
                <w:sz w:val="24"/>
                <w:szCs w:val="24"/>
              </w:rPr>
            </w:pPr>
            <w:r w:rsidRPr="0021749C">
              <w:t xml:space="preserve">O Projeto de extensão universitária do CST em Gestão Comercial, vinculada ao Programa de Contexto à Comunidade, pode representar a oportunidade para estreitar o relacionamento do saber universitário com a comunidade, por meio das contribuições na resolução de problemas sociais presentes no contexto e, por outro lado, possibilitar o desenvolvimento de competências e soft </w:t>
            </w:r>
            <w:proofErr w:type="spellStart"/>
            <w:r w:rsidRPr="0021749C">
              <w:t>skills</w:t>
            </w:r>
            <w:proofErr w:type="spellEnd"/>
            <w:r w:rsidRPr="0021749C">
              <w:t xml:space="preserve"> específicas no alunado do curso. As ações poderão ser realizadas em diversos locais, dependendo do problema identificado, sendo algumas possibilidades: Associação de Bairro, Prefeitura, ONG, Igreja, Escola, Micro e Pequena Empresa, Centro Comercial.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COMPETÊNCIAS: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294F62" w:rsidRPr="00294F62" w:rsidRDefault="00294F62" w:rsidP="00294F62">
            <w:pPr>
              <w:jc w:val="both"/>
              <w:rPr>
                <w:bCs/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I - Avaliar, diagnosticar, planejar e intervir em processos educativos em diferentes contextos;</w:t>
            </w:r>
          </w:p>
          <w:p w:rsidR="00294F62" w:rsidRPr="00294F62" w:rsidRDefault="00294F62" w:rsidP="00294F62">
            <w:pPr>
              <w:jc w:val="both"/>
              <w:rPr>
                <w:bCs/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lastRenderedPageBreak/>
              <w:t>II - Avaliar, diagnosticar, planejar e intervir em processos psicossociais a grupos, segmentos e comunidades em situação de vulnerabilidade individual e social;</w:t>
            </w:r>
          </w:p>
          <w:p w:rsidR="00294F62" w:rsidRPr="00294F62" w:rsidRDefault="00294F62" w:rsidP="00294F62">
            <w:pPr>
              <w:jc w:val="both"/>
              <w:rPr>
                <w:bCs/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III - Participar de processos grupais, em diferentes contextos, considerando diferenças individuais e socioculturais;</w:t>
            </w:r>
          </w:p>
          <w:p w:rsidR="0002798F" w:rsidRDefault="00294F62" w:rsidP="00294F62">
            <w:pPr>
              <w:jc w:val="both"/>
              <w:rPr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IV - Aprendizagem contínua.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lastRenderedPageBreak/>
              <w:t>PERFIL DO EGRESSO: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294F62" w:rsidP="00865E2E">
            <w:pPr>
              <w:jc w:val="both"/>
              <w:rPr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 xml:space="preserve">O perfil do egresso do curso de </w:t>
            </w:r>
            <w:r w:rsidR="00865E2E">
              <w:rPr>
                <w:bCs/>
                <w:sz w:val="24"/>
                <w:szCs w:val="24"/>
              </w:rPr>
              <w:t xml:space="preserve">GESTAÕ COMERCIAL </w:t>
            </w:r>
            <w:bookmarkStart w:id="0" w:name="_GoBack"/>
            <w:bookmarkEnd w:id="0"/>
            <w:r w:rsidRPr="00294F62">
              <w:rPr>
                <w:bCs/>
                <w:sz w:val="24"/>
                <w:szCs w:val="24"/>
              </w:rPr>
              <w:t>idealizado pela IES proporciona uma postura comprometida com o próprio aprimoramento e capacitação contínua. A atuação junto ao programa de Ação e Difusão Cultural, permite ao egresso a construção e o desenvolvimento do conhecimento em Psicologia nas dimensões da ciência e da profissão, assim como, desenvolva uma postura preocupada e atenta à compreensão dos fenômenos psicológicos, sociais, econômicos, culturais e político do país, na sua atuação profissional como psicólogo.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SOFT SKILLS (COMPETÊNCIAS SOCIOEMOCIONAIS):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3B463F" w:rsidRDefault="00943C71" w:rsidP="003B463F">
            <w:r w:rsidRPr="00943C71">
              <w:rPr>
                <w:sz w:val="24"/>
                <w:szCs w:val="24"/>
              </w:rPr>
              <w:t xml:space="preserve">I – </w:t>
            </w:r>
            <w:r w:rsidR="00294F62">
              <w:t>Planejamento e organização</w:t>
            </w:r>
          </w:p>
          <w:p w:rsidR="00294F62" w:rsidRPr="003B463F" w:rsidRDefault="003B463F" w:rsidP="00037F78">
            <w:r w:rsidRPr="003B463F">
              <w:t>I</w:t>
            </w:r>
            <w:r>
              <w:t>I</w:t>
            </w:r>
            <w:r w:rsidRPr="003B463F">
              <w:t xml:space="preserve"> – </w:t>
            </w:r>
            <w:r w:rsidR="00294F62">
              <w:t>Comunicação Interpessoal</w:t>
            </w:r>
            <w:r w:rsidRPr="003B463F">
              <w:br/>
              <w:t>I</w:t>
            </w:r>
            <w:r>
              <w:t>II</w:t>
            </w:r>
            <w:r w:rsidRPr="003B463F">
              <w:t xml:space="preserve"> – </w:t>
            </w:r>
            <w:r w:rsidR="00294F62">
              <w:t>Análise e resolução de problemas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OBJETIVOS DE APRENDIZAGEM: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294F62" w:rsidP="00865E2E">
            <w:pPr>
              <w:jc w:val="both"/>
              <w:rPr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 xml:space="preserve">Os objetivos da extensão em </w:t>
            </w:r>
            <w:r w:rsidR="00865E2E">
              <w:rPr>
                <w:bCs/>
                <w:sz w:val="24"/>
                <w:szCs w:val="24"/>
              </w:rPr>
              <w:t>GESTÃO COMERCIAL</w:t>
            </w:r>
            <w:r w:rsidRPr="00294F62">
              <w:rPr>
                <w:bCs/>
                <w:sz w:val="24"/>
                <w:szCs w:val="24"/>
              </w:rPr>
              <w:t xml:space="preserve"> vinculados ao Programa de Ação e Difusão Cultural estão relacionados a disseminação do saber e da cultura ensinados na faculdade e a formação de novos saberes a partir das problemáticas identificadas na comunidade, que, aliados fortificam as habilidades desenvolvidas no decorrer do curso, preparando o egresso para a atuação de forma ética e crítica no que diz respeito à atuação profissional, visando à promoção dos direitos humanos e do bem-estar dos indivíduos, dos grupos, das organizações e das comunidades.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CONTEÚDOS: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21749C" w:rsidRPr="0021749C" w:rsidRDefault="0021749C" w:rsidP="0021749C">
            <w:pPr>
              <w:jc w:val="both"/>
              <w:rPr>
                <w:bCs/>
                <w:sz w:val="24"/>
                <w:szCs w:val="24"/>
              </w:rPr>
            </w:pPr>
            <w:r w:rsidRPr="0021749C">
              <w:rPr>
                <w:bCs/>
                <w:sz w:val="24"/>
                <w:szCs w:val="24"/>
              </w:rPr>
              <w:t>I – Economia e mercado;</w:t>
            </w:r>
          </w:p>
          <w:p w:rsidR="0021749C" w:rsidRPr="0021749C" w:rsidRDefault="0021749C" w:rsidP="0021749C">
            <w:pPr>
              <w:jc w:val="both"/>
              <w:rPr>
                <w:bCs/>
                <w:sz w:val="24"/>
                <w:szCs w:val="24"/>
              </w:rPr>
            </w:pPr>
            <w:r w:rsidRPr="0021749C">
              <w:rPr>
                <w:bCs/>
                <w:sz w:val="24"/>
                <w:szCs w:val="24"/>
              </w:rPr>
              <w:t>II – Gestão de pessoas e de equipes;</w:t>
            </w:r>
          </w:p>
          <w:p w:rsidR="0021749C" w:rsidRPr="0021749C" w:rsidRDefault="0021749C" w:rsidP="0021749C">
            <w:pPr>
              <w:jc w:val="both"/>
              <w:rPr>
                <w:bCs/>
                <w:sz w:val="24"/>
                <w:szCs w:val="24"/>
              </w:rPr>
            </w:pPr>
            <w:r w:rsidRPr="0021749C">
              <w:rPr>
                <w:bCs/>
                <w:sz w:val="24"/>
                <w:szCs w:val="24"/>
              </w:rPr>
              <w:t>III – Negociação e gestão de conflitos;</w:t>
            </w:r>
          </w:p>
          <w:p w:rsidR="0002798F" w:rsidRDefault="0021749C" w:rsidP="0021749C">
            <w:pPr>
              <w:jc w:val="both"/>
              <w:rPr>
                <w:sz w:val="24"/>
                <w:szCs w:val="24"/>
              </w:rPr>
            </w:pPr>
            <w:r w:rsidRPr="0021749C">
              <w:rPr>
                <w:bCs/>
                <w:sz w:val="24"/>
                <w:szCs w:val="24"/>
              </w:rPr>
              <w:t>IV – Sociedade e direitos humanos.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INDICAÇÕES BIBLIOGRÁFICAS: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 xml:space="preserve">SCHUKTZ, </w:t>
            </w:r>
            <w:proofErr w:type="spellStart"/>
            <w:r w:rsidRPr="003D3F9B">
              <w:rPr>
                <w:bCs/>
                <w:sz w:val="24"/>
                <w:szCs w:val="24"/>
              </w:rPr>
              <w:t>Duane</w:t>
            </w:r>
            <w:proofErr w:type="spellEnd"/>
            <w:r w:rsidRPr="003D3F9B">
              <w:rPr>
                <w:bCs/>
                <w:sz w:val="24"/>
                <w:szCs w:val="24"/>
              </w:rPr>
              <w:t xml:space="preserve">; SCHULTZ, Sydney Ellen. História da psicologia moderna. 4. ed. São Paulo, SP: </w:t>
            </w:r>
            <w:proofErr w:type="spellStart"/>
            <w:r w:rsidRPr="003D3F9B">
              <w:rPr>
                <w:bCs/>
                <w:sz w:val="24"/>
                <w:szCs w:val="24"/>
              </w:rPr>
              <w:t>Cengage</w:t>
            </w:r>
            <w:proofErr w:type="spellEnd"/>
            <w:r w:rsidRPr="003D3F9B">
              <w:rPr>
                <w:bCs/>
                <w:sz w:val="24"/>
                <w:szCs w:val="24"/>
              </w:rPr>
              <w:t>, 2019.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>ROMARO, Rita Aparecida. Ética na psicologia. 4.ed. Petrópolis: Vozes, 2014.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 xml:space="preserve">PAPALIA, Diane E.; FELDMAN, Ruth </w:t>
            </w:r>
            <w:proofErr w:type="spellStart"/>
            <w:r w:rsidRPr="003D3F9B">
              <w:rPr>
                <w:bCs/>
                <w:sz w:val="24"/>
                <w:szCs w:val="24"/>
              </w:rPr>
              <w:t>Duskin</w:t>
            </w:r>
            <w:proofErr w:type="spellEnd"/>
            <w:r w:rsidRPr="003D3F9B">
              <w:rPr>
                <w:bCs/>
                <w:sz w:val="24"/>
                <w:szCs w:val="24"/>
              </w:rPr>
              <w:t>. Desenvolvimento humano, 14.ed.. Porto Alegre: AMGH, 2022.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 xml:space="preserve">MAIRA, Christiane </w:t>
            </w:r>
            <w:proofErr w:type="spellStart"/>
            <w:r w:rsidRPr="003D3F9B">
              <w:rPr>
                <w:bCs/>
                <w:sz w:val="24"/>
                <w:szCs w:val="24"/>
              </w:rPr>
              <w:t>Martinatti</w:t>
            </w:r>
            <w:proofErr w:type="spellEnd"/>
            <w:r w:rsidRPr="003D3F9B">
              <w:rPr>
                <w:bCs/>
                <w:sz w:val="24"/>
                <w:szCs w:val="24"/>
              </w:rPr>
              <w:t xml:space="preserve">. Psicologia do Desenvolvimento e da Aprendizagem. Curitiba: </w:t>
            </w:r>
            <w:proofErr w:type="spellStart"/>
            <w:r w:rsidRPr="003D3F9B">
              <w:rPr>
                <w:bCs/>
                <w:sz w:val="24"/>
                <w:szCs w:val="24"/>
              </w:rPr>
              <w:t>InterSaberes</w:t>
            </w:r>
            <w:proofErr w:type="spellEnd"/>
            <w:r w:rsidRPr="003D3F9B">
              <w:rPr>
                <w:bCs/>
                <w:sz w:val="24"/>
                <w:szCs w:val="24"/>
              </w:rPr>
              <w:t>, 2017.</w:t>
            </w:r>
          </w:p>
          <w:p w:rsidR="0002798F" w:rsidRDefault="003D3F9B" w:rsidP="003D3F9B">
            <w:pPr>
              <w:jc w:val="both"/>
              <w:rPr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 xml:space="preserve">ÁLVARO, José. L. Psicologia </w:t>
            </w:r>
            <w:proofErr w:type="spellStart"/>
            <w:r w:rsidRPr="003D3F9B">
              <w:rPr>
                <w:bCs/>
                <w:sz w:val="24"/>
                <w:szCs w:val="24"/>
              </w:rPr>
              <w:t>social.São</w:t>
            </w:r>
            <w:proofErr w:type="spellEnd"/>
            <w:r w:rsidRPr="003D3F9B">
              <w:rPr>
                <w:bCs/>
                <w:sz w:val="24"/>
                <w:szCs w:val="24"/>
              </w:rPr>
              <w:t xml:space="preserve"> Paulo: Grupo A, 2017.</w:t>
            </w:r>
          </w:p>
        </w:tc>
      </w:tr>
      <w:tr w:rsidR="0002798F">
        <w:tc>
          <w:tcPr>
            <w:tcW w:w="85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3C71" w:rsidRDefault="00943C71" w:rsidP="00374726">
            <w:pPr>
              <w:spacing w:before="240" w:after="120"/>
              <w:rPr>
                <w:b/>
                <w:color w:val="0020D0"/>
                <w:sz w:val="28"/>
                <w:szCs w:val="28"/>
              </w:rPr>
            </w:pPr>
          </w:p>
          <w:p w:rsidR="003D3F9B" w:rsidRDefault="003D3F9B" w:rsidP="00374726">
            <w:pPr>
              <w:spacing w:before="240" w:after="120"/>
              <w:rPr>
                <w:b/>
                <w:color w:val="0020D0"/>
                <w:sz w:val="28"/>
                <w:szCs w:val="28"/>
              </w:rPr>
            </w:pPr>
          </w:p>
          <w:p w:rsidR="003D3F9B" w:rsidRDefault="003D3F9B" w:rsidP="00374726">
            <w:pPr>
              <w:spacing w:before="240" w:after="120"/>
              <w:rPr>
                <w:b/>
                <w:color w:val="0020D0"/>
                <w:sz w:val="28"/>
                <w:szCs w:val="28"/>
              </w:rPr>
            </w:pPr>
          </w:p>
          <w:p w:rsidR="0002798F" w:rsidRDefault="0007042F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  <w:r>
              <w:rPr>
                <w:b/>
                <w:color w:val="0020D0"/>
                <w:sz w:val="28"/>
                <w:szCs w:val="28"/>
              </w:rPr>
              <w:t>RELATÓRIO FINAL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88902</wp:posOffset>
                      </wp:positionH>
                      <wp:positionV relativeFrom="paragraph">
                        <wp:posOffset>254000</wp:posOffset>
                      </wp:positionV>
                      <wp:extent cx="1743075" cy="12700"/>
                      <wp:effectExtent l="0" t="0" r="0" b="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F10C3" id="Conector de seta reta 11" o:spid="_x0000_s1026" type="#_x0000_t32" style="position:absolute;margin-left:7pt;margin-top:20pt;width:137.2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241300</wp:posOffset>
                      </wp:positionV>
                      <wp:extent cx="1743075" cy="12700"/>
                      <wp:effectExtent l="0" t="0" r="0" b="0"/>
                      <wp:wrapNone/>
                      <wp:docPr id="7" name="Conector de seta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205A2" id="Conector de seta reta 7" o:spid="_x0000_s1026" type="#_x0000_t32" style="position:absolute;margin-left:269pt;margin-top:19pt;width:137.2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8F" w:rsidRDefault="0007042F" w:rsidP="00943C71">
            <w:pPr>
              <w:spacing w:before="120"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lastRenderedPageBreak/>
              <w:t xml:space="preserve">Aluno e Aluna, após realizar suas atividades de extensão, é necessário que você o formalize, </w:t>
            </w:r>
            <w:r>
              <w:rPr>
                <w:b/>
                <w:color w:val="808080"/>
              </w:rPr>
              <w:t>enviando esse Relatório Final para ser avaliado junto ao seu Ambiente Virtual (AVA)</w:t>
            </w:r>
            <w:r>
              <w:rPr>
                <w:color w:val="808080"/>
              </w:rPr>
              <w:t xml:space="preserve"> e também para você poder comprovar sua atuação.</w:t>
            </w:r>
          </w:p>
          <w:p w:rsidR="0002798F" w:rsidRDefault="0007042F" w:rsidP="00943C71">
            <w:pPr>
              <w:spacing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>Para o preenchimento, busque as anotações junto ao TEMPLATE PCDA para auxiliar na apresentação das atividades desenvolvidas.</w:t>
            </w:r>
          </w:p>
          <w:p w:rsidR="0002798F" w:rsidRDefault="0007042F" w:rsidP="00943C71">
            <w:pPr>
              <w:spacing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>Todos os campos são de preenchimento obrigatório!</w:t>
            </w: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  <w:r>
              <w:rPr>
                <w:b/>
                <w:color w:val="0020D0"/>
                <w:sz w:val="28"/>
                <w:szCs w:val="28"/>
              </w:rPr>
              <w:t>DESCRIÇÃO DA AÇÃO COM RESULTADOS ALCANÇADOS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38102</wp:posOffset>
                      </wp:positionH>
                      <wp:positionV relativeFrom="paragraph">
                        <wp:posOffset>254000</wp:posOffset>
                      </wp:positionV>
                      <wp:extent cx="469075" cy="12700"/>
                      <wp:effectExtent l="0" t="0" r="0" b="0"/>
                      <wp:wrapNone/>
                      <wp:docPr id="5" name="Conector de seta 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FD01B" id="Conector de seta reta 5" o:spid="_x0000_s1026" type="#_x0000_t32" style="position:absolute;margin-left:3pt;margin-top:20pt;width:36.9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254000</wp:posOffset>
                      </wp:positionV>
                      <wp:extent cx="469075" cy="12700"/>
                      <wp:effectExtent l="0" t="0" r="0" b="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91EB9" id="Conector de seta reta 9" o:spid="_x0000_s1026" type="#_x0000_t32" style="position:absolute;margin-left:372pt;margin-top:20pt;width:36.9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02798F" w:rsidRDefault="0002798F">
      <w:pPr>
        <w:rPr>
          <w:color w:val="005CFF"/>
        </w:rPr>
      </w:pPr>
    </w:p>
    <w:sectPr w:rsidR="0002798F">
      <w:headerReference w:type="default" r:id="rId13"/>
      <w:footerReference w:type="default" r:id="rId14"/>
      <w:type w:val="continuous"/>
      <w:pgSz w:w="11906" w:h="16838"/>
      <w:pgMar w:top="2016" w:right="1699" w:bottom="1411" w:left="1699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C4" w:rsidRDefault="00177DC4">
      <w:pPr>
        <w:spacing w:after="0" w:line="240" w:lineRule="auto"/>
      </w:pPr>
      <w:r>
        <w:separator/>
      </w:r>
    </w:p>
  </w:endnote>
  <w:endnote w:type="continuationSeparator" w:id="0">
    <w:p w:rsidR="00177DC4" w:rsidRDefault="0017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E9" w:rsidRDefault="00C95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5E2E">
      <w:rPr>
        <w:noProof/>
        <w:color w:val="000000"/>
      </w:rPr>
      <w:t>3</w:t>
    </w:r>
    <w:r>
      <w:rPr>
        <w:color w:val="000000"/>
      </w:rPr>
      <w:fldChar w:fldCharType="end"/>
    </w:r>
  </w:p>
  <w:p w:rsidR="00C95FE9" w:rsidRDefault="00C95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C4" w:rsidRDefault="00177DC4">
      <w:pPr>
        <w:spacing w:after="0" w:line="240" w:lineRule="auto"/>
      </w:pPr>
      <w:r>
        <w:separator/>
      </w:r>
    </w:p>
  </w:footnote>
  <w:footnote w:type="continuationSeparator" w:id="0">
    <w:p w:rsidR="00177DC4" w:rsidRDefault="0017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E9" w:rsidRDefault="00C95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598430" cy="899614"/>
          <wp:effectExtent l="0" t="0" r="0" b="0"/>
          <wp:docPr id="1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8430" cy="89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3BA1"/>
    <w:multiLevelType w:val="hybridMultilevel"/>
    <w:tmpl w:val="AC76D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197"/>
    <w:multiLevelType w:val="hybridMultilevel"/>
    <w:tmpl w:val="C352D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6530"/>
    <w:multiLevelType w:val="hybridMultilevel"/>
    <w:tmpl w:val="51F81B5C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1884082"/>
    <w:multiLevelType w:val="hybridMultilevel"/>
    <w:tmpl w:val="C12E8678"/>
    <w:lvl w:ilvl="0" w:tplc="920E99C0">
      <w:numFmt w:val="bullet"/>
      <w:lvlText w:val="•"/>
      <w:lvlJc w:val="left"/>
      <w:pPr>
        <w:ind w:left="879" w:hanging="42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17B329F"/>
    <w:multiLevelType w:val="hybridMultilevel"/>
    <w:tmpl w:val="877C3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4F9A"/>
    <w:multiLevelType w:val="multilevel"/>
    <w:tmpl w:val="34145B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90554FE"/>
    <w:multiLevelType w:val="multilevel"/>
    <w:tmpl w:val="D98C55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B652BB"/>
    <w:multiLevelType w:val="hybridMultilevel"/>
    <w:tmpl w:val="092AF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3356"/>
    <w:multiLevelType w:val="hybridMultilevel"/>
    <w:tmpl w:val="42201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F5995"/>
    <w:multiLevelType w:val="hybridMultilevel"/>
    <w:tmpl w:val="EF42431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EB05420"/>
    <w:multiLevelType w:val="hybridMultilevel"/>
    <w:tmpl w:val="3CB445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07E6"/>
    <w:multiLevelType w:val="multilevel"/>
    <w:tmpl w:val="788067EA"/>
    <w:lvl w:ilvl="0">
      <w:start w:val="1"/>
      <w:numFmt w:val="decimal"/>
      <w:lvlText w:val="(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4358"/>
    <w:multiLevelType w:val="multilevel"/>
    <w:tmpl w:val="9EEE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10F1A"/>
    <w:multiLevelType w:val="hybridMultilevel"/>
    <w:tmpl w:val="1FB01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7610C"/>
    <w:multiLevelType w:val="hybridMultilevel"/>
    <w:tmpl w:val="CEBCB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72296"/>
    <w:multiLevelType w:val="hybridMultilevel"/>
    <w:tmpl w:val="16EEEB78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45E068B8"/>
    <w:multiLevelType w:val="hybridMultilevel"/>
    <w:tmpl w:val="46548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26FC0"/>
    <w:multiLevelType w:val="hybridMultilevel"/>
    <w:tmpl w:val="AC4E9872"/>
    <w:lvl w:ilvl="0" w:tplc="082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7415C"/>
    <w:multiLevelType w:val="hybridMultilevel"/>
    <w:tmpl w:val="72604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D6040"/>
    <w:multiLevelType w:val="hybridMultilevel"/>
    <w:tmpl w:val="9522C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1458E"/>
    <w:multiLevelType w:val="hybridMultilevel"/>
    <w:tmpl w:val="11FA0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A1D49"/>
    <w:multiLevelType w:val="hybridMultilevel"/>
    <w:tmpl w:val="EC506D4A"/>
    <w:lvl w:ilvl="0" w:tplc="09DE0DC8">
      <w:numFmt w:val="bullet"/>
      <w:lvlText w:val="•"/>
      <w:lvlJc w:val="left"/>
      <w:pPr>
        <w:ind w:left="724" w:hanging="69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625237CB"/>
    <w:multiLevelType w:val="hybridMultilevel"/>
    <w:tmpl w:val="6AE2B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E0EB0"/>
    <w:multiLevelType w:val="hybridMultilevel"/>
    <w:tmpl w:val="36EC8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A1A43"/>
    <w:multiLevelType w:val="hybridMultilevel"/>
    <w:tmpl w:val="889E8E7C"/>
    <w:lvl w:ilvl="0" w:tplc="0416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75E053D2"/>
    <w:multiLevelType w:val="hybridMultilevel"/>
    <w:tmpl w:val="E960A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66A3"/>
    <w:multiLevelType w:val="hybridMultilevel"/>
    <w:tmpl w:val="B044B058"/>
    <w:lvl w:ilvl="0" w:tplc="08225C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754258F"/>
    <w:multiLevelType w:val="hybridMultilevel"/>
    <w:tmpl w:val="432083CC"/>
    <w:lvl w:ilvl="0" w:tplc="082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32E63"/>
    <w:multiLevelType w:val="hybridMultilevel"/>
    <w:tmpl w:val="7834C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E2C6E"/>
    <w:multiLevelType w:val="hybridMultilevel"/>
    <w:tmpl w:val="4AA27798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7DB84265"/>
    <w:multiLevelType w:val="hybridMultilevel"/>
    <w:tmpl w:val="BCD83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27"/>
  </w:num>
  <w:num w:numId="8">
    <w:abstractNumId w:val="17"/>
  </w:num>
  <w:num w:numId="9">
    <w:abstractNumId w:val="24"/>
  </w:num>
  <w:num w:numId="10">
    <w:abstractNumId w:val="26"/>
  </w:num>
  <w:num w:numId="11">
    <w:abstractNumId w:val="21"/>
  </w:num>
  <w:num w:numId="12">
    <w:abstractNumId w:val="12"/>
  </w:num>
  <w:num w:numId="13">
    <w:abstractNumId w:val="25"/>
  </w:num>
  <w:num w:numId="14">
    <w:abstractNumId w:val="20"/>
  </w:num>
  <w:num w:numId="15">
    <w:abstractNumId w:val="1"/>
  </w:num>
  <w:num w:numId="16">
    <w:abstractNumId w:val="18"/>
  </w:num>
  <w:num w:numId="17">
    <w:abstractNumId w:val="4"/>
  </w:num>
  <w:num w:numId="18">
    <w:abstractNumId w:val="23"/>
  </w:num>
  <w:num w:numId="19">
    <w:abstractNumId w:val="0"/>
  </w:num>
  <w:num w:numId="20">
    <w:abstractNumId w:val="22"/>
  </w:num>
  <w:num w:numId="21">
    <w:abstractNumId w:val="29"/>
  </w:num>
  <w:num w:numId="22">
    <w:abstractNumId w:val="16"/>
  </w:num>
  <w:num w:numId="23">
    <w:abstractNumId w:val="28"/>
  </w:num>
  <w:num w:numId="24">
    <w:abstractNumId w:val="9"/>
  </w:num>
  <w:num w:numId="25">
    <w:abstractNumId w:val="2"/>
  </w:num>
  <w:num w:numId="26">
    <w:abstractNumId w:val="30"/>
  </w:num>
  <w:num w:numId="27">
    <w:abstractNumId w:val="15"/>
  </w:num>
  <w:num w:numId="28">
    <w:abstractNumId w:val="3"/>
  </w:num>
  <w:num w:numId="29">
    <w:abstractNumId w:val="19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8F"/>
    <w:rsid w:val="00022D22"/>
    <w:rsid w:val="0002798F"/>
    <w:rsid w:val="00034013"/>
    <w:rsid w:val="00037F78"/>
    <w:rsid w:val="000428A9"/>
    <w:rsid w:val="00042F2F"/>
    <w:rsid w:val="000657D0"/>
    <w:rsid w:val="00065FAB"/>
    <w:rsid w:val="0007042F"/>
    <w:rsid w:val="000B11C3"/>
    <w:rsid w:val="000B6F61"/>
    <w:rsid w:val="000C065D"/>
    <w:rsid w:val="0012352F"/>
    <w:rsid w:val="0014664E"/>
    <w:rsid w:val="00146BA9"/>
    <w:rsid w:val="00161986"/>
    <w:rsid w:val="00177DC4"/>
    <w:rsid w:val="001803E1"/>
    <w:rsid w:val="001A4A2C"/>
    <w:rsid w:val="001C1F9F"/>
    <w:rsid w:val="001C32CD"/>
    <w:rsid w:val="001D4DDB"/>
    <w:rsid w:val="00204DE3"/>
    <w:rsid w:val="0021749C"/>
    <w:rsid w:val="0022523D"/>
    <w:rsid w:val="00236833"/>
    <w:rsid w:val="00261F32"/>
    <w:rsid w:val="00266EB0"/>
    <w:rsid w:val="002849ED"/>
    <w:rsid w:val="00294F62"/>
    <w:rsid w:val="002B69EF"/>
    <w:rsid w:val="002F3213"/>
    <w:rsid w:val="003242AB"/>
    <w:rsid w:val="00374726"/>
    <w:rsid w:val="003759C0"/>
    <w:rsid w:val="003A5B0A"/>
    <w:rsid w:val="003B463F"/>
    <w:rsid w:val="003D15D5"/>
    <w:rsid w:val="003D3F9B"/>
    <w:rsid w:val="003D61E2"/>
    <w:rsid w:val="003E3577"/>
    <w:rsid w:val="003F4F7F"/>
    <w:rsid w:val="00404AA0"/>
    <w:rsid w:val="00444EB7"/>
    <w:rsid w:val="00461447"/>
    <w:rsid w:val="00514E68"/>
    <w:rsid w:val="00557DE4"/>
    <w:rsid w:val="00561EEE"/>
    <w:rsid w:val="00571AAE"/>
    <w:rsid w:val="0058561B"/>
    <w:rsid w:val="00592BD8"/>
    <w:rsid w:val="005D7A40"/>
    <w:rsid w:val="005E227A"/>
    <w:rsid w:val="00602A7A"/>
    <w:rsid w:val="00602ACA"/>
    <w:rsid w:val="00624BD8"/>
    <w:rsid w:val="006B689E"/>
    <w:rsid w:val="006D7DCC"/>
    <w:rsid w:val="006E4CD1"/>
    <w:rsid w:val="00704515"/>
    <w:rsid w:val="007160C7"/>
    <w:rsid w:val="0072304C"/>
    <w:rsid w:val="00730BD7"/>
    <w:rsid w:val="007349C7"/>
    <w:rsid w:val="007533BC"/>
    <w:rsid w:val="007B3D03"/>
    <w:rsid w:val="007B7369"/>
    <w:rsid w:val="00812C42"/>
    <w:rsid w:val="00865E2E"/>
    <w:rsid w:val="008A3EB0"/>
    <w:rsid w:val="008E7297"/>
    <w:rsid w:val="009372CE"/>
    <w:rsid w:val="00943C71"/>
    <w:rsid w:val="0095536B"/>
    <w:rsid w:val="00983407"/>
    <w:rsid w:val="009907F5"/>
    <w:rsid w:val="00A10741"/>
    <w:rsid w:val="00A35F94"/>
    <w:rsid w:val="00A62203"/>
    <w:rsid w:val="00A94FD3"/>
    <w:rsid w:val="00AA022D"/>
    <w:rsid w:val="00AD0503"/>
    <w:rsid w:val="00AF0F78"/>
    <w:rsid w:val="00B06061"/>
    <w:rsid w:val="00B241A7"/>
    <w:rsid w:val="00B45AB6"/>
    <w:rsid w:val="00B52E60"/>
    <w:rsid w:val="00B65CBB"/>
    <w:rsid w:val="00BB481D"/>
    <w:rsid w:val="00BD1B81"/>
    <w:rsid w:val="00C10D97"/>
    <w:rsid w:val="00C14D9D"/>
    <w:rsid w:val="00C332AF"/>
    <w:rsid w:val="00C71BBD"/>
    <w:rsid w:val="00C95FE9"/>
    <w:rsid w:val="00CB789C"/>
    <w:rsid w:val="00D34D76"/>
    <w:rsid w:val="00D66A76"/>
    <w:rsid w:val="00D7535F"/>
    <w:rsid w:val="00DB2C05"/>
    <w:rsid w:val="00DC1F60"/>
    <w:rsid w:val="00E640C1"/>
    <w:rsid w:val="00EC690E"/>
    <w:rsid w:val="00ED49B0"/>
    <w:rsid w:val="00F05287"/>
    <w:rsid w:val="00F41EE3"/>
    <w:rsid w:val="00F4502C"/>
    <w:rsid w:val="00F6543D"/>
    <w:rsid w:val="00F66FEA"/>
    <w:rsid w:val="00F72504"/>
    <w:rsid w:val="00F77840"/>
    <w:rsid w:val="00FB36DE"/>
    <w:rsid w:val="00FB4C39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2604-693A-47F8-A96F-863A92B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D050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05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6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esafio.com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egatutore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gatutore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desafio.com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CVS2016WS1</cp:lastModifiedBy>
  <cp:revision>3</cp:revision>
  <dcterms:created xsi:type="dcterms:W3CDTF">2023-04-04T11:42:00Z</dcterms:created>
  <dcterms:modified xsi:type="dcterms:W3CDTF">2023-04-04T11:44:00Z</dcterms:modified>
</cp:coreProperties>
</file>