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98F" w:rsidRDefault="0007042F">
      <w:pPr>
        <w:jc w:val="center"/>
        <w:rPr>
          <w:b/>
          <w:color w:val="0020D0"/>
          <w:sz w:val="28"/>
          <w:szCs w:val="28"/>
        </w:rPr>
      </w:pPr>
      <w:r>
        <w:rPr>
          <w:b/>
          <w:color w:val="0020D0"/>
          <w:sz w:val="28"/>
          <w:szCs w:val="28"/>
        </w:rPr>
        <w:t>DADOS DO ALUNO</w:t>
      </w:r>
      <w:r>
        <w:rPr>
          <w:rFonts w:ascii="Arial" w:eastAsia="Arial" w:hAnsi="Arial" w:cs="Arial"/>
          <w:b/>
          <w:color w:val="FFFFFF"/>
        </w:rPr>
        <w:t>: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101602</wp:posOffset>
                </wp:positionH>
                <wp:positionV relativeFrom="paragraph">
                  <wp:posOffset>114300</wp:posOffset>
                </wp:positionV>
                <wp:extent cx="1743075" cy="12700"/>
                <wp:effectExtent l="0" t="0" r="0" b="0"/>
                <wp:wrapNone/>
                <wp:docPr id="10" name="Conector de seta ret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3075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rgbClr val="FFAE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DDE24C1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10" o:spid="_x0000_s1026" type="#_x0000_t32" style="position:absolute;margin-left:8pt;margin-top:9pt;width:137.25pt;height: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" strokecolor="#ffae00" strokeweight="1pt">
                <v:stroke startarrowwidth="narrow" startarrowlength="short" endarrowwidth="narrow" endarrowlength="short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114300</wp:posOffset>
                </wp:positionV>
                <wp:extent cx="1743075" cy="12700"/>
                <wp:effectExtent l="0" t="0" r="0" b="0"/>
                <wp:wrapNone/>
                <wp:docPr id="12" name="Conector de seta ret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3075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rgbClr val="FFAE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FD86DB" id="Conector de seta reta 12" o:spid="_x0000_s1026" type="#_x0000_t32" style="position:absolute;margin-left:276pt;margin-top:9pt;width:137.25pt;height: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" strokecolor="#ffae00" strokeweight="1pt">
                <v:stroke startarrowwidth="narrow" startarrowlength="short" endarrowwidth="narrow" endarrowlength="short" joinstyle="miter"/>
              </v:shape>
            </w:pict>
          </mc:Fallback>
        </mc:AlternateContent>
      </w:r>
    </w:p>
    <w:tbl>
      <w:tblPr>
        <w:tblStyle w:val="1"/>
        <w:tblW w:w="850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08"/>
      </w:tblGrid>
      <w:tr w:rsidR="0002798F">
        <w:tc>
          <w:tcPr>
            <w:tcW w:w="850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2798F" w:rsidRDefault="0007042F">
            <w:pPr>
              <w:spacing w:before="240"/>
              <w:rPr>
                <w:color w:val="005CFF"/>
                <w:sz w:val="28"/>
                <w:szCs w:val="28"/>
              </w:rPr>
            </w:pPr>
            <w:r>
              <w:rPr>
                <w:color w:val="005CFF"/>
              </w:rPr>
              <w:t>Aluno: [Nome completo]</w:t>
            </w:r>
          </w:p>
        </w:tc>
      </w:tr>
      <w:tr w:rsidR="0002798F">
        <w:tc>
          <w:tcPr>
            <w:tcW w:w="8508" w:type="dxa"/>
            <w:tcBorders>
              <w:bottom w:val="single" w:sz="4" w:space="0" w:color="000000"/>
            </w:tcBorders>
            <w:shd w:val="clear" w:color="auto" w:fill="F2F2F2"/>
          </w:tcPr>
          <w:p w:rsidR="0002798F" w:rsidRDefault="0002798F">
            <w:pPr>
              <w:rPr>
                <w:sz w:val="24"/>
                <w:szCs w:val="24"/>
              </w:rPr>
            </w:pPr>
          </w:p>
        </w:tc>
      </w:tr>
      <w:tr w:rsidR="0002798F">
        <w:tc>
          <w:tcPr>
            <w:tcW w:w="8508" w:type="dxa"/>
            <w:tcBorders>
              <w:left w:val="nil"/>
              <w:right w:val="nil"/>
            </w:tcBorders>
            <w:shd w:val="clear" w:color="auto" w:fill="auto"/>
          </w:tcPr>
          <w:p w:rsidR="0002798F" w:rsidRDefault="0007042F">
            <w:pPr>
              <w:spacing w:before="240"/>
              <w:rPr>
                <w:color w:val="005CFF"/>
                <w:sz w:val="28"/>
                <w:szCs w:val="28"/>
              </w:rPr>
            </w:pPr>
            <w:r>
              <w:rPr>
                <w:color w:val="005CFF"/>
              </w:rPr>
              <w:t>RA: [Número do RA do aluno]</w:t>
            </w:r>
          </w:p>
        </w:tc>
      </w:tr>
      <w:tr w:rsidR="0002798F">
        <w:tc>
          <w:tcPr>
            <w:tcW w:w="8508" w:type="dxa"/>
            <w:tcBorders>
              <w:bottom w:val="single" w:sz="4" w:space="0" w:color="000000"/>
            </w:tcBorders>
            <w:shd w:val="clear" w:color="auto" w:fill="F2F2F2"/>
          </w:tcPr>
          <w:p w:rsidR="0002798F" w:rsidRDefault="0002798F">
            <w:pPr>
              <w:rPr>
                <w:sz w:val="24"/>
                <w:szCs w:val="24"/>
              </w:rPr>
            </w:pPr>
          </w:p>
        </w:tc>
      </w:tr>
      <w:tr w:rsidR="0002798F">
        <w:tc>
          <w:tcPr>
            <w:tcW w:w="8508" w:type="dxa"/>
            <w:tcBorders>
              <w:left w:val="nil"/>
              <w:right w:val="nil"/>
            </w:tcBorders>
            <w:shd w:val="clear" w:color="auto" w:fill="auto"/>
          </w:tcPr>
          <w:p w:rsidR="0002798F" w:rsidRDefault="0007042F">
            <w:pPr>
              <w:spacing w:before="240"/>
              <w:rPr>
                <w:color w:val="005CFF"/>
                <w:sz w:val="28"/>
                <w:szCs w:val="28"/>
              </w:rPr>
            </w:pPr>
            <w:r>
              <w:rPr>
                <w:color w:val="005CFF"/>
              </w:rPr>
              <w:t>POLO / UNIDADE:</w:t>
            </w:r>
          </w:p>
        </w:tc>
      </w:tr>
      <w:tr w:rsidR="0002798F">
        <w:tc>
          <w:tcPr>
            <w:tcW w:w="8508" w:type="dxa"/>
            <w:tcBorders>
              <w:bottom w:val="single" w:sz="4" w:space="0" w:color="000000"/>
            </w:tcBorders>
            <w:shd w:val="clear" w:color="auto" w:fill="F2F2F2"/>
          </w:tcPr>
          <w:p w:rsidR="0002798F" w:rsidRDefault="00161986">
            <w:pPr>
              <w:rPr>
                <w:sz w:val="24"/>
                <w:szCs w:val="24"/>
              </w:rPr>
            </w:pPr>
            <w:r w:rsidRPr="0068537E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6F810656" wp14:editId="43DD13B1">
                      <wp:simplePos x="0" y="0"/>
                      <wp:positionH relativeFrom="column">
                        <wp:posOffset>245019</wp:posOffset>
                      </wp:positionH>
                      <wp:positionV relativeFrom="paragraph">
                        <wp:posOffset>221252</wp:posOffset>
                      </wp:positionV>
                      <wp:extent cx="4714875" cy="1404620"/>
                      <wp:effectExtent l="0" t="0" r="28575" b="14605"/>
                      <wp:wrapSquare wrapText="bothSides"/>
                      <wp:docPr id="21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1487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1986" w:rsidRDefault="00161986" w:rsidP="00161986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color w:val="808080"/>
                                    </w:rPr>
                                    <w:drawing>
                                      <wp:inline distT="0" distB="0" distL="0" distR="0" wp14:anchorId="68AC1DCE" wp14:editId="2E005F59">
                                        <wp:extent cx="1946275" cy="617015"/>
                                        <wp:effectExtent l="0" t="0" r="0" b="0"/>
                                        <wp:docPr id="17" name="Imagem 1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7" name="logo-prodesafio-grande.pn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946275" cy="6170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161986" w:rsidRPr="00E35637" w:rsidRDefault="00161986" w:rsidP="00161986">
                                  <w:pPr>
                                    <w:spacing w:after="120"/>
                                    <w:jc w:val="center"/>
                                    <w:rPr>
                                      <w:b/>
                                      <w:color w:val="0020D0"/>
                                      <w:sz w:val="48"/>
                                      <w:szCs w:val="28"/>
                                    </w:rPr>
                                  </w:pPr>
                                  <w:r w:rsidRPr="00E35637">
                                    <w:rPr>
                                      <w:b/>
                                      <w:color w:val="0020D0"/>
                                      <w:sz w:val="48"/>
                                      <w:szCs w:val="28"/>
                                    </w:rPr>
                                    <w:t>Obtenha o trabalho completo em:</w:t>
                                  </w:r>
                                </w:p>
                                <w:p w:rsidR="00161986" w:rsidRPr="00E35637" w:rsidRDefault="00161986" w:rsidP="00161986">
                                  <w:pPr>
                                    <w:spacing w:after="120"/>
                                    <w:jc w:val="center"/>
                                    <w:rPr>
                                      <w:b/>
                                      <w:color w:val="0020D0"/>
                                      <w:sz w:val="48"/>
                                      <w:szCs w:val="28"/>
                                    </w:rPr>
                                  </w:pPr>
                                  <w:hyperlink r:id="rId8" w:history="1">
                                    <w:r w:rsidRPr="00E35637">
                                      <w:rPr>
                                        <w:rStyle w:val="Hyperlink"/>
                                        <w:b/>
                                        <w:sz w:val="48"/>
                                        <w:szCs w:val="28"/>
                                      </w:rPr>
                                      <w:t>https://prodesafio.com.br</w:t>
                                    </w:r>
                                  </w:hyperlink>
                                </w:p>
                                <w:p w:rsidR="00161986" w:rsidRDefault="00161986" w:rsidP="00161986">
                                  <w:pPr>
                                    <w:jc w:val="center"/>
                                  </w:pPr>
                                  <w:proofErr w:type="spellStart"/>
                                  <w:r w:rsidRPr="00E35637">
                                    <w:rPr>
                                      <w:b/>
                                      <w:color w:val="0020D0"/>
                                      <w:sz w:val="48"/>
                                      <w:szCs w:val="28"/>
                                    </w:rPr>
                                    <w:t>Whatsapp</w:t>
                                  </w:r>
                                  <w:proofErr w:type="spellEnd"/>
                                  <w:r w:rsidRPr="00E35637">
                                    <w:rPr>
                                      <w:b/>
                                      <w:color w:val="0020D0"/>
                                      <w:sz w:val="48"/>
                                      <w:szCs w:val="28"/>
                                    </w:rPr>
                                    <w:t xml:space="preserve"> 61 99577-4126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6F81065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19.3pt;margin-top:17.4pt;width:371.2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">
                      <v:textbox style="mso-fit-shape-to-text:t">
                        <w:txbxContent>
                          <w:p w:rsidR="00161986" w:rsidRDefault="00161986" w:rsidP="0016198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color w:val="808080"/>
                              </w:rPr>
                              <w:drawing>
                                <wp:inline distT="0" distB="0" distL="0" distR="0" wp14:anchorId="68AC1DCE" wp14:editId="2E005F59">
                                  <wp:extent cx="1946275" cy="617015"/>
                                  <wp:effectExtent l="0" t="0" r="0" b="0"/>
                                  <wp:docPr id="17" name="Imagem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logo-prodesafio-grande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46275" cy="6170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61986" w:rsidRPr="00E35637" w:rsidRDefault="00161986" w:rsidP="00161986">
                            <w:pPr>
                              <w:spacing w:after="120"/>
                              <w:jc w:val="center"/>
                              <w:rPr>
                                <w:b/>
                                <w:color w:val="0020D0"/>
                                <w:sz w:val="48"/>
                                <w:szCs w:val="28"/>
                              </w:rPr>
                            </w:pPr>
                            <w:r w:rsidRPr="00E35637">
                              <w:rPr>
                                <w:b/>
                                <w:color w:val="0020D0"/>
                                <w:sz w:val="48"/>
                                <w:szCs w:val="28"/>
                              </w:rPr>
                              <w:t>Obtenha o trabalho completo em:</w:t>
                            </w:r>
                          </w:p>
                          <w:p w:rsidR="00161986" w:rsidRPr="00E35637" w:rsidRDefault="00161986" w:rsidP="00161986">
                            <w:pPr>
                              <w:spacing w:after="120"/>
                              <w:jc w:val="center"/>
                              <w:rPr>
                                <w:b/>
                                <w:color w:val="0020D0"/>
                                <w:sz w:val="48"/>
                                <w:szCs w:val="28"/>
                              </w:rPr>
                            </w:pPr>
                            <w:hyperlink r:id="rId9" w:history="1">
                              <w:r w:rsidRPr="00E35637">
                                <w:rPr>
                                  <w:rStyle w:val="Hyperlink"/>
                                  <w:b/>
                                  <w:sz w:val="48"/>
                                  <w:szCs w:val="28"/>
                                </w:rPr>
                                <w:t>https://prodesafio.com.br</w:t>
                              </w:r>
                            </w:hyperlink>
                          </w:p>
                          <w:p w:rsidR="00161986" w:rsidRDefault="00161986" w:rsidP="00161986">
                            <w:pPr>
                              <w:jc w:val="center"/>
                            </w:pPr>
                            <w:proofErr w:type="spellStart"/>
                            <w:r w:rsidRPr="00E35637">
                              <w:rPr>
                                <w:b/>
                                <w:color w:val="0020D0"/>
                                <w:sz w:val="48"/>
                                <w:szCs w:val="28"/>
                              </w:rPr>
                              <w:t>Whatsapp</w:t>
                            </w:r>
                            <w:proofErr w:type="spellEnd"/>
                            <w:r w:rsidRPr="00E35637">
                              <w:rPr>
                                <w:b/>
                                <w:color w:val="0020D0"/>
                                <w:sz w:val="48"/>
                                <w:szCs w:val="28"/>
                              </w:rPr>
                              <w:t xml:space="preserve"> 61 99577-4126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02798F">
        <w:tc>
          <w:tcPr>
            <w:tcW w:w="8508" w:type="dxa"/>
            <w:tcBorders>
              <w:left w:val="nil"/>
              <w:right w:val="nil"/>
            </w:tcBorders>
            <w:shd w:val="clear" w:color="auto" w:fill="auto"/>
          </w:tcPr>
          <w:p w:rsidR="0002798F" w:rsidRDefault="0007042F">
            <w:pPr>
              <w:spacing w:before="240"/>
              <w:rPr>
                <w:color w:val="005CFF"/>
                <w:sz w:val="28"/>
                <w:szCs w:val="28"/>
              </w:rPr>
            </w:pPr>
            <w:r>
              <w:rPr>
                <w:color w:val="005CFF"/>
              </w:rPr>
              <w:t>CURSO:</w:t>
            </w:r>
          </w:p>
        </w:tc>
      </w:tr>
      <w:tr w:rsidR="0002798F">
        <w:tc>
          <w:tcPr>
            <w:tcW w:w="8508" w:type="dxa"/>
            <w:tcBorders>
              <w:bottom w:val="single" w:sz="4" w:space="0" w:color="000000"/>
            </w:tcBorders>
            <w:shd w:val="clear" w:color="auto" w:fill="F2F2F2"/>
          </w:tcPr>
          <w:p w:rsidR="0002798F" w:rsidRDefault="00294F62">
            <w:pPr>
              <w:rPr>
                <w:b/>
                <w:sz w:val="24"/>
                <w:szCs w:val="24"/>
              </w:rPr>
            </w:pPr>
            <w:r w:rsidRPr="00294F62">
              <w:rPr>
                <w:b/>
                <w:bCs/>
                <w:sz w:val="24"/>
                <w:szCs w:val="24"/>
              </w:rPr>
              <w:t>PSICOLOGIA - LICENCIATURA</w:t>
            </w:r>
          </w:p>
        </w:tc>
      </w:tr>
      <w:tr w:rsidR="0002798F">
        <w:tc>
          <w:tcPr>
            <w:tcW w:w="8508" w:type="dxa"/>
            <w:tcBorders>
              <w:left w:val="nil"/>
              <w:right w:val="nil"/>
            </w:tcBorders>
            <w:shd w:val="clear" w:color="auto" w:fill="auto"/>
          </w:tcPr>
          <w:p w:rsidR="0002798F" w:rsidRDefault="0007042F">
            <w:pPr>
              <w:spacing w:before="240"/>
              <w:rPr>
                <w:color w:val="005CFF"/>
                <w:sz w:val="28"/>
                <w:szCs w:val="28"/>
              </w:rPr>
            </w:pPr>
            <w:r>
              <w:rPr>
                <w:color w:val="005CFF"/>
              </w:rPr>
              <w:t>COMPONENTE CURRICULAR:</w:t>
            </w:r>
          </w:p>
        </w:tc>
      </w:tr>
      <w:tr w:rsidR="0002798F">
        <w:tc>
          <w:tcPr>
            <w:tcW w:w="8508" w:type="dxa"/>
            <w:tcBorders>
              <w:bottom w:val="single" w:sz="4" w:space="0" w:color="000000"/>
            </w:tcBorders>
            <w:shd w:val="clear" w:color="auto" w:fill="F2F2F2"/>
          </w:tcPr>
          <w:p w:rsidR="0002798F" w:rsidRDefault="00E640C1">
            <w:pPr>
              <w:rPr>
                <w:b/>
                <w:sz w:val="24"/>
                <w:szCs w:val="24"/>
              </w:rPr>
            </w:pPr>
            <w:bookmarkStart w:id="0" w:name="_GoBack"/>
            <w:r w:rsidRPr="00E640C1">
              <w:rPr>
                <w:b/>
                <w:bCs/>
                <w:sz w:val="24"/>
                <w:szCs w:val="24"/>
              </w:rPr>
              <w:t xml:space="preserve">PROJETO DE EXTENSÃO I - </w:t>
            </w:r>
            <w:r w:rsidR="00294F62" w:rsidRPr="00294F62">
              <w:rPr>
                <w:b/>
                <w:bCs/>
                <w:sz w:val="24"/>
                <w:szCs w:val="24"/>
              </w:rPr>
              <w:t>PSICOLOGIA</w:t>
            </w:r>
            <w:bookmarkEnd w:id="0"/>
          </w:p>
        </w:tc>
      </w:tr>
      <w:tr w:rsidR="0002798F">
        <w:tc>
          <w:tcPr>
            <w:tcW w:w="8508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02798F" w:rsidRDefault="0007042F">
            <w:pPr>
              <w:spacing w:before="240"/>
              <w:rPr>
                <w:color w:val="005CFF"/>
                <w:sz w:val="28"/>
                <w:szCs w:val="28"/>
              </w:rPr>
            </w:pPr>
            <w:r>
              <w:rPr>
                <w:color w:val="005CFF"/>
              </w:rPr>
              <w:t>PROGRAMA DE EXTENSÃO:</w:t>
            </w:r>
          </w:p>
        </w:tc>
      </w:tr>
      <w:tr w:rsidR="0002798F">
        <w:tc>
          <w:tcPr>
            <w:tcW w:w="8508" w:type="dxa"/>
            <w:tcBorders>
              <w:bottom w:val="single" w:sz="4" w:space="0" w:color="000000"/>
            </w:tcBorders>
            <w:shd w:val="clear" w:color="auto" w:fill="F2F2F2"/>
          </w:tcPr>
          <w:p w:rsidR="0002798F" w:rsidRDefault="00294F62">
            <w:pPr>
              <w:rPr>
                <w:b/>
                <w:sz w:val="24"/>
                <w:szCs w:val="24"/>
              </w:rPr>
            </w:pPr>
            <w:r w:rsidRPr="00294F62">
              <w:rPr>
                <w:b/>
                <w:sz w:val="24"/>
                <w:szCs w:val="24"/>
              </w:rPr>
              <w:t>PROGRAMA DE AÇÃO E DIFUSÃO CULTURAL.</w:t>
            </w:r>
          </w:p>
        </w:tc>
      </w:tr>
      <w:tr w:rsidR="0002798F">
        <w:tc>
          <w:tcPr>
            <w:tcW w:w="850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02798F" w:rsidRDefault="0002798F">
            <w:pPr>
              <w:rPr>
                <w:b/>
                <w:sz w:val="24"/>
                <w:szCs w:val="24"/>
              </w:rPr>
            </w:pPr>
          </w:p>
        </w:tc>
      </w:tr>
      <w:tr w:rsidR="0002798F">
        <w:tc>
          <w:tcPr>
            <w:tcW w:w="85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02798F" w:rsidRDefault="0007042F">
            <w:pPr>
              <w:rPr>
                <w:b/>
                <w:sz w:val="24"/>
                <w:szCs w:val="24"/>
              </w:rPr>
            </w:pPr>
            <w:r>
              <w:rPr>
                <w:color w:val="005CFF"/>
              </w:rPr>
              <w:t>FINALIDADE E MOTIVAÇÃO:</w:t>
            </w:r>
          </w:p>
        </w:tc>
      </w:tr>
      <w:tr w:rsidR="0002798F">
        <w:tc>
          <w:tcPr>
            <w:tcW w:w="8508" w:type="dxa"/>
            <w:tcBorders>
              <w:bottom w:val="single" w:sz="4" w:space="0" w:color="000000"/>
            </w:tcBorders>
            <w:shd w:val="clear" w:color="auto" w:fill="F2F2F2"/>
          </w:tcPr>
          <w:p w:rsidR="0002798F" w:rsidRPr="00F6543D" w:rsidRDefault="00294F62" w:rsidP="00A62203">
            <w:pPr>
              <w:jc w:val="both"/>
              <w:rPr>
                <w:sz w:val="24"/>
                <w:szCs w:val="24"/>
              </w:rPr>
            </w:pPr>
            <w:r w:rsidRPr="00294F62">
              <w:rPr>
                <w:sz w:val="24"/>
                <w:szCs w:val="24"/>
              </w:rPr>
              <w:t xml:space="preserve">A finalidade da extensão no Programa de Ação e Difusão Cultural está na sua função social, por meio deste projeto ocorrerá uma maior integração entre a faculdade e a população, trazendo apoio a comunidade e difusão do ensino. Os alunos deverão identificar as necessidades da comunidade para o desenvolvimento de atividades que visem a melhoria da qualidade de vida na comunidade; a preservação da cultura brasileira; a difusão da cultura; a inclusão e a valorização da diversidade. A Psicologia se faz através da interação humana, assim, os alunos terão a oportunidade de desenvolver e aprimorar competências técnico-profissionais e soft </w:t>
            </w:r>
            <w:proofErr w:type="spellStart"/>
            <w:r w:rsidRPr="00294F62">
              <w:rPr>
                <w:sz w:val="24"/>
                <w:szCs w:val="24"/>
              </w:rPr>
              <w:t>skills</w:t>
            </w:r>
            <w:proofErr w:type="spellEnd"/>
            <w:r w:rsidRPr="00294F62">
              <w:rPr>
                <w:sz w:val="24"/>
                <w:szCs w:val="24"/>
              </w:rPr>
              <w:t xml:space="preserve"> específicas e importantes para o Psicólogo. Os locais que poderão contemplar esse projeto são: Parcerias com a Prefeitura e atuação em Unidades Básicas de Saúde; Associações de Bairros; Clínicas de Saúde Públicas e Privadas; Hospitais; Centros de Saúde; Casas de </w:t>
            </w:r>
            <w:r w:rsidRPr="00294F62">
              <w:rPr>
                <w:sz w:val="24"/>
                <w:szCs w:val="24"/>
              </w:rPr>
              <w:lastRenderedPageBreak/>
              <w:t>Repouso; Centros-Dia; Instituições de Longa Permanência para Idosos; Creches e Escolas; Instituições Religiosas; Organizações não-governamentais; Centros de Referência a Assistência Social e demais instituições que representem a comunidade que fará parte do projeto.</w:t>
            </w:r>
          </w:p>
        </w:tc>
      </w:tr>
      <w:tr w:rsidR="0002798F">
        <w:tc>
          <w:tcPr>
            <w:tcW w:w="8508" w:type="dxa"/>
            <w:tcBorders>
              <w:left w:val="nil"/>
              <w:right w:val="nil"/>
            </w:tcBorders>
            <w:shd w:val="clear" w:color="auto" w:fill="auto"/>
          </w:tcPr>
          <w:p w:rsidR="0002798F" w:rsidRDefault="0007042F">
            <w:pPr>
              <w:spacing w:before="240"/>
              <w:rPr>
                <w:color w:val="005CFF"/>
                <w:sz w:val="28"/>
                <w:szCs w:val="28"/>
              </w:rPr>
            </w:pPr>
            <w:r>
              <w:rPr>
                <w:color w:val="005CFF"/>
              </w:rPr>
              <w:lastRenderedPageBreak/>
              <w:t>COMPETÊNCIAS:</w:t>
            </w:r>
          </w:p>
        </w:tc>
      </w:tr>
      <w:tr w:rsidR="0002798F">
        <w:tc>
          <w:tcPr>
            <w:tcW w:w="8508" w:type="dxa"/>
            <w:tcBorders>
              <w:bottom w:val="single" w:sz="4" w:space="0" w:color="000000"/>
            </w:tcBorders>
            <w:shd w:val="clear" w:color="auto" w:fill="F2F2F2"/>
          </w:tcPr>
          <w:p w:rsidR="00294F62" w:rsidRPr="00294F62" w:rsidRDefault="00294F62" w:rsidP="00294F62">
            <w:pPr>
              <w:jc w:val="both"/>
              <w:rPr>
                <w:bCs/>
                <w:sz w:val="24"/>
                <w:szCs w:val="24"/>
              </w:rPr>
            </w:pPr>
            <w:r w:rsidRPr="00294F62">
              <w:rPr>
                <w:bCs/>
                <w:sz w:val="24"/>
                <w:szCs w:val="24"/>
              </w:rPr>
              <w:t>I - Avaliar, diagnosticar, planejar e intervir em processos educativos em diferentes contextos;</w:t>
            </w:r>
          </w:p>
          <w:p w:rsidR="00294F62" w:rsidRPr="00294F62" w:rsidRDefault="00294F62" w:rsidP="00294F62">
            <w:pPr>
              <w:jc w:val="both"/>
              <w:rPr>
                <w:bCs/>
                <w:sz w:val="24"/>
                <w:szCs w:val="24"/>
              </w:rPr>
            </w:pPr>
            <w:r w:rsidRPr="00294F62">
              <w:rPr>
                <w:bCs/>
                <w:sz w:val="24"/>
                <w:szCs w:val="24"/>
              </w:rPr>
              <w:t>II - Avaliar, diagnosticar, planejar e intervir em processos psicossociais a grupos, segmentos e comunidades em situação de vulnerabilidade individual e social;</w:t>
            </w:r>
          </w:p>
          <w:p w:rsidR="00294F62" w:rsidRPr="00294F62" w:rsidRDefault="00294F62" w:rsidP="00294F62">
            <w:pPr>
              <w:jc w:val="both"/>
              <w:rPr>
                <w:bCs/>
                <w:sz w:val="24"/>
                <w:szCs w:val="24"/>
              </w:rPr>
            </w:pPr>
            <w:r w:rsidRPr="00294F62">
              <w:rPr>
                <w:bCs/>
                <w:sz w:val="24"/>
                <w:szCs w:val="24"/>
              </w:rPr>
              <w:t>III - Participar de processos grupais, em diferentes contextos, considerando diferenças individuais e socioculturais;</w:t>
            </w:r>
          </w:p>
          <w:p w:rsidR="0002798F" w:rsidRDefault="00294F62" w:rsidP="00294F62">
            <w:pPr>
              <w:jc w:val="both"/>
              <w:rPr>
                <w:sz w:val="24"/>
                <w:szCs w:val="24"/>
              </w:rPr>
            </w:pPr>
            <w:r w:rsidRPr="00294F62">
              <w:rPr>
                <w:bCs/>
                <w:sz w:val="24"/>
                <w:szCs w:val="24"/>
              </w:rPr>
              <w:t>IV - Aprendizagem contínua.</w:t>
            </w:r>
          </w:p>
        </w:tc>
      </w:tr>
      <w:tr w:rsidR="0002798F">
        <w:tc>
          <w:tcPr>
            <w:tcW w:w="8508" w:type="dxa"/>
            <w:tcBorders>
              <w:left w:val="nil"/>
              <w:right w:val="nil"/>
            </w:tcBorders>
            <w:shd w:val="clear" w:color="auto" w:fill="auto"/>
          </w:tcPr>
          <w:p w:rsidR="0002798F" w:rsidRDefault="0007042F">
            <w:pPr>
              <w:spacing w:before="240"/>
              <w:rPr>
                <w:color w:val="005CFF"/>
                <w:sz w:val="28"/>
                <w:szCs w:val="28"/>
              </w:rPr>
            </w:pPr>
            <w:r>
              <w:rPr>
                <w:color w:val="005CFF"/>
              </w:rPr>
              <w:t>PERFIL DO EGRESSO:</w:t>
            </w:r>
          </w:p>
        </w:tc>
      </w:tr>
      <w:tr w:rsidR="0002798F">
        <w:tc>
          <w:tcPr>
            <w:tcW w:w="8508" w:type="dxa"/>
            <w:tcBorders>
              <w:bottom w:val="single" w:sz="4" w:space="0" w:color="000000"/>
            </w:tcBorders>
            <w:shd w:val="clear" w:color="auto" w:fill="F2F2F2"/>
          </w:tcPr>
          <w:p w:rsidR="0002798F" w:rsidRDefault="00294F62">
            <w:pPr>
              <w:jc w:val="both"/>
              <w:rPr>
                <w:sz w:val="24"/>
                <w:szCs w:val="24"/>
              </w:rPr>
            </w:pPr>
            <w:r w:rsidRPr="00294F62">
              <w:rPr>
                <w:bCs/>
                <w:sz w:val="24"/>
                <w:szCs w:val="24"/>
              </w:rPr>
              <w:t>O perfil do egresso do curso de Psicologia idealizado pela IES proporciona uma postura comprometida com o próprio aprimoramento e capacitação contínua. A atuação junto ao programa de Ação e Difusão Cultural, permite ao egresso a construção e o desenvolvimento do conhecimento em Psicologia nas dimensões da ciência e da profissão, assim como, desenvolva uma postura preocupada e atenta à compreensão dos fenômenos psicológicos, sociais, econômicos, culturais e político do país, na sua atuação profissional como psicólogo.</w:t>
            </w:r>
          </w:p>
        </w:tc>
      </w:tr>
      <w:tr w:rsidR="0002798F">
        <w:tc>
          <w:tcPr>
            <w:tcW w:w="8508" w:type="dxa"/>
            <w:tcBorders>
              <w:left w:val="nil"/>
              <w:right w:val="nil"/>
            </w:tcBorders>
            <w:shd w:val="clear" w:color="auto" w:fill="auto"/>
          </w:tcPr>
          <w:p w:rsidR="0002798F" w:rsidRDefault="0007042F">
            <w:pPr>
              <w:spacing w:before="240"/>
              <w:rPr>
                <w:color w:val="005CFF"/>
              </w:rPr>
            </w:pPr>
            <w:r>
              <w:rPr>
                <w:color w:val="005CFF"/>
              </w:rPr>
              <w:t>SOFT SKILLS (COMPETÊNCIAS SOCIOEMOCIONAIS):</w:t>
            </w:r>
          </w:p>
        </w:tc>
      </w:tr>
      <w:tr w:rsidR="0002798F">
        <w:tc>
          <w:tcPr>
            <w:tcW w:w="8508" w:type="dxa"/>
            <w:tcBorders>
              <w:bottom w:val="single" w:sz="4" w:space="0" w:color="000000"/>
            </w:tcBorders>
            <w:shd w:val="clear" w:color="auto" w:fill="F2F2F2"/>
          </w:tcPr>
          <w:p w:rsidR="003B463F" w:rsidRDefault="00943C71" w:rsidP="003B463F">
            <w:r w:rsidRPr="00943C71">
              <w:rPr>
                <w:sz w:val="24"/>
                <w:szCs w:val="24"/>
              </w:rPr>
              <w:t xml:space="preserve">I – </w:t>
            </w:r>
            <w:r w:rsidR="00294F62">
              <w:t>Planejamento e organização</w:t>
            </w:r>
          </w:p>
          <w:p w:rsidR="00294F62" w:rsidRPr="003B463F" w:rsidRDefault="003B463F" w:rsidP="00037F78">
            <w:r w:rsidRPr="003B463F">
              <w:t>I</w:t>
            </w:r>
            <w:r>
              <w:t>I</w:t>
            </w:r>
            <w:r w:rsidRPr="003B463F">
              <w:t xml:space="preserve"> – </w:t>
            </w:r>
            <w:r w:rsidR="00294F62">
              <w:t>Comunicação Interpessoal</w:t>
            </w:r>
            <w:r w:rsidRPr="003B463F">
              <w:br/>
              <w:t>I</w:t>
            </w:r>
            <w:r>
              <w:t>II</w:t>
            </w:r>
            <w:r w:rsidRPr="003B463F">
              <w:t xml:space="preserve"> – </w:t>
            </w:r>
            <w:r w:rsidR="00294F62">
              <w:t>Análise e resolução de problemas</w:t>
            </w:r>
          </w:p>
        </w:tc>
      </w:tr>
      <w:tr w:rsidR="0002798F">
        <w:tc>
          <w:tcPr>
            <w:tcW w:w="8508" w:type="dxa"/>
            <w:tcBorders>
              <w:left w:val="nil"/>
              <w:right w:val="nil"/>
            </w:tcBorders>
            <w:shd w:val="clear" w:color="auto" w:fill="auto"/>
          </w:tcPr>
          <w:p w:rsidR="0002798F" w:rsidRDefault="0007042F">
            <w:pPr>
              <w:spacing w:before="240"/>
              <w:rPr>
                <w:color w:val="005CFF"/>
              </w:rPr>
            </w:pPr>
            <w:r>
              <w:rPr>
                <w:color w:val="005CFF"/>
              </w:rPr>
              <w:t>OBJETIVOS DE APRENDIZAGEM:</w:t>
            </w:r>
          </w:p>
        </w:tc>
      </w:tr>
      <w:tr w:rsidR="0002798F">
        <w:tc>
          <w:tcPr>
            <w:tcW w:w="8508" w:type="dxa"/>
            <w:tcBorders>
              <w:bottom w:val="single" w:sz="4" w:space="0" w:color="000000"/>
            </w:tcBorders>
            <w:shd w:val="clear" w:color="auto" w:fill="F2F2F2"/>
          </w:tcPr>
          <w:p w:rsidR="0002798F" w:rsidRDefault="00294F62">
            <w:pPr>
              <w:jc w:val="both"/>
              <w:rPr>
                <w:sz w:val="24"/>
                <w:szCs w:val="24"/>
              </w:rPr>
            </w:pPr>
            <w:r w:rsidRPr="00294F62">
              <w:rPr>
                <w:bCs/>
                <w:sz w:val="24"/>
                <w:szCs w:val="24"/>
              </w:rPr>
              <w:t>Os objetivos da extensão em Psicologia vinculados ao Programa de Ação e Difusão Cultural estão relacionados a disseminação do saber e da cultura ensinados na faculdade e a formação de novos saberes a partir das problemáticas identificadas na comunidade, que, aliados fortificam as habilidades desenvolvidas no decorrer do curso, preparando o egresso para a atuação de forma ética e crítica no que diz respeito à atuação profissional, visando à promoção dos direitos humanos e do bem-estar dos indivíduos, dos grupos, das organizações e das comunidades.</w:t>
            </w:r>
          </w:p>
        </w:tc>
      </w:tr>
      <w:tr w:rsidR="0002798F">
        <w:tc>
          <w:tcPr>
            <w:tcW w:w="8508" w:type="dxa"/>
            <w:tcBorders>
              <w:left w:val="nil"/>
              <w:right w:val="nil"/>
            </w:tcBorders>
            <w:shd w:val="clear" w:color="auto" w:fill="auto"/>
          </w:tcPr>
          <w:p w:rsidR="0002798F" w:rsidRDefault="0007042F">
            <w:pPr>
              <w:spacing w:before="240"/>
              <w:rPr>
                <w:color w:val="005CFF"/>
              </w:rPr>
            </w:pPr>
            <w:r>
              <w:rPr>
                <w:color w:val="005CFF"/>
              </w:rPr>
              <w:t>CONTEÚDOS:</w:t>
            </w:r>
          </w:p>
        </w:tc>
      </w:tr>
      <w:tr w:rsidR="0002798F">
        <w:tc>
          <w:tcPr>
            <w:tcW w:w="8508" w:type="dxa"/>
            <w:tcBorders>
              <w:bottom w:val="single" w:sz="4" w:space="0" w:color="000000"/>
            </w:tcBorders>
            <w:shd w:val="clear" w:color="auto" w:fill="F2F2F2"/>
          </w:tcPr>
          <w:p w:rsidR="003D3F9B" w:rsidRPr="003D3F9B" w:rsidRDefault="003D3F9B" w:rsidP="003D3F9B">
            <w:pPr>
              <w:jc w:val="both"/>
              <w:rPr>
                <w:bCs/>
                <w:sz w:val="24"/>
                <w:szCs w:val="24"/>
              </w:rPr>
            </w:pPr>
            <w:r w:rsidRPr="003D3F9B">
              <w:rPr>
                <w:bCs/>
                <w:sz w:val="24"/>
                <w:szCs w:val="24"/>
              </w:rPr>
              <w:t>I - Fundamentos epistemológicos e históricos da Psicologia</w:t>
            </w:r>
          </w:p>
          <w:p w:rsidR="003D3F9B" w:rsidRPr="003D3F9B" w:rsidRDefault="003D3F9B" w:rsidP="003D3F9B">
            <w:pPr>
              <w:jc w:val="both"/>
              <w:rPr>
                <w:bCs/>
                <w:sz w:val="24"/>
                <w:szCs w:val="24"/>
              </w:rPr>
            </w:pPr>
            <w:r w:rsidRPr="003D3F9B">
              <w:rPr>
                <w:bCs/>
                <w:sz w:val="24"/>
                <w:szCs w:val="24"/>
              </w:rPr>
              <w:t>II - Desenvolvimento humano e processos de aprendizagem;</w:t>
            </w:r>
          </w:p>
          <w:p w:rsidR="003D3F9B" w:rsidRPr="003D3F9B" w:rsidRDefault="003D3F9B" w:rsidP="003D3F9B">
            <w:pPr>
              <w:jc w:val="both"/>
              <w:rPr>
                <w:bCs/>
                <w:sz w:val="24"/>
                <w:szCs w:val="24"/>
              </w:rPr>
            </w:pPr>
            <w:r w:rsidRPr="003D3F9B">
              <w:rPr>
                <w:bCs/>
                <w:sz w:val="24"/>
                <w:szCs w:val="24"/>
              </w:rPr>
              <w:t>III - Relações étnico-raciais;</w:t>
            </w:r>
          </w:p>
          <w:p w:rsidR="003D3F9B" w:rsidRPr="003D3F9B" w:rsidRDefault="003D3F9B" w:rsidP="003D3F9B">
            <w:pPr>
              <w:jc w:val="both"/>
              <w:rPr>
                <w:bCs/>
                <w:sz w:val="24"/>
                <w:szCs w:val="24"/>
              </w:rPr>
            </w:pPr>
            <w:r w:rsidRPr="003D3F9B">
              <w:rPr>
                <w:bCs/>
                <w:sz w:val="24"/>
                <w:szCs w:val="24"/>
              </w:rPr>
              <w:t>IV - Fundamentos epistemológicos e históricos da Psicologia;</w:t>
            </w:r>
          </w:p>
          <w:p w:rsidR="0002798F" w:rsidRDefault="003D3F9B" w:rsidP="003D3F9B">
            <w:pPr>
              <w:jc w:val="both"/>
              <w:rPr>
                <w:sz w:val="24"/>
                <w:szCs w:val="24"/>
              </w:rPr>
            </w:pPr>
            <w:r w:rsidRPr="003D3F9B">
              <w:rPr>
                <w:bCs/>
                <w:sz w:val="24"/>
                <w:szCs w:val="24"/>
              </w:rPr>
              <w:t>V - Ética.</w:t>
            </w:r>
          </w:p>
        </w:tc>
      </w:tr>
      <w:tr w:rsidR="0002798F">
        <w:tc>
          <w:tcPr>
            <w:tcW w:w="8508" w:type="dxa"/>
            <w:tcBorders>
              <w:left w:val="nil"/>
              <w:right w:val="nil"/>
            </w:tcBorders>
            <w:shd w:val="clear" w:color="auto" w:fill="auto"/>
          </w:tcPr>
          <w:p w:rsidR="0002798F" w:rsidRDefault="0007042F">
            <w:pPr>
              <w:spacing w:before="240"/>
              <w:rPr>
                <w:color w:val="005CFF"/>
              </w:rPr>
            </w:pPr>
            <w:r>
              <w:rPr>
                <w:color w:val="005CFF"/>
              </w:rPr>
              <w:t>INDICAÇÕES BIBLIOGRÁFICAS:</w:t>
            </w:r>
          </w:p>
        </w:tc>
      </w:tr>
      <w:tr w:rsidR="0002798F">
        <w:tc>
          <w:tcPr>
            <w:tcW w:w="8508" w:type="dxa"/>
            <w:tcBorders>
              <w:bottom w:val="single" w:sz="4" w:space="0" w:color="000000"/>
            </w:tcBorders>
            <w:shd w:val="clear" w:color="auto" w:fill="F2F2F2"/>
          </w:tcPr>
          <w:p w:rsidR="003D3F9B" w:rsidRPr="003D3F9B" w:rsidRDefault="003D3F9B" w:rsidP="003D3F9B">
            <w:pPr>
              <w:jc w:val="both"/>
              <w:rPr>
                <w:bCs/>
                <w:sz w:val="24"/>
                <w:szCs w:val="24"/>
              </w:rPr>
            </w:pPr>
            <w:r w:rsidRPr="003D3F9B">
              <w:rPr>
                <w:bCs/>
                <w:sz w:val="24"/>
                <w:szCs w:val="24"/>
              </w:rPr>
              <w:t xml:space="preserve">SCHUKTZ, </w:t>
            </w:r>
            <w:proofErr w:type="spellStart"/>
            <w:r w:rsidRPr="003D3F9B">
              <w:rPr>
                <w:bCs/>
                <w:sz w:val="24"/>
                <w:szCs w:val="24"/>
              </w:rPr>
              <w:t>Duane</w:t>
            </w:r>
            <w:proofErr w:type="spellEnd"/>
            <w:r w:rsidRPr="003D3F9B">
              <w:rPr>
                <w:bCs/>
                <w:sz w:val="24"/>
                <w:szCs w:val="24"/>
              </w:rPr>
              <w:t xml:space="preserve">; SCHULTZ, Sydney Ellen. História da psicologia moderna. 4. ed. São Paulo, SP: </w:t>
            </w:r>
            <w:proofErr w:type="spellStart"/>
            <w:r w:rsidRPr="003D3F9B">
              <w:rPr>
                <w:bCs/>
                <w:sz w:val="24"/>
                <w:szCs w:val="24"/>
              </w:rPr>
              <w:t>Cengage</w:t>
            </w:r>
            <w:proofErr w:type="spellEnd"/>
            <w:r w:rsidRPr="003D3F9B">
              <w:rPr>
                <w:bCs/>
                <w:sz w:val="24"/>
                <w:szCs w:val="24"/>
              </w:rPr>
              <w:t>, 2019.</w:t>
            </w:r>
          </w:p>
          <w:p w:rsidR="003D3F9B" w:rsidRPr="003D3F9B" w:rsidRDefault="003D3F9B" w:rsidP="003D3F9B">
            <w:pPr>
              <w:jc w:val="both"/>
              <w:rPr>
                <w:bCs/>
                <w:sz w:val="24"/>
                <w:szCs w:val="24"/>
              </w:rPr>
            </w:pPr>
            <w:r w:rsidRPr="003D3F9B">
              <w:rPr>
                <w:bCs/>
                <w:sz w:val="24"/>
                <w:szCs w:val="24"/>
              </w:rPr>
              <w:lastRenderedPageBreak/>
              <w:t>ROMARO, Rita Aparecida. Ética na psicologia. 4.ed. Petrópolis: Vozes, 2014.</w:t>
            </w:r>
          </w:p>
          <w:p w:rsidR="003D3F9B" w:rsidRPr="003D3F9B" w:rsidRDefault="003D3F9B" w:rsidP="003D3F9B">
            <w:pPr>
              <w:jc w:val="both"/>
              <w:rPr>
                <w:bCs/>
                <w:sz w:val="24"/>
                <w:szCs w:val="24"/>
              </w:rPr>
            </w:pPr>
            <w:r w:rsidRPr="003D3F9B">
              <w:rPr>
                <w:bCs/>
                <w:sz w:val="24"/>
                <w:szCs w:val="24"/>
              </w:rPr>
              <w:t xml:space="preserve">PAPALIA, Diane E.; FELDMAN, Ruth </w:t>
            </w:r>
            <w:proofErr w:type="spellStart"/>
            <w:r w:rsidRPr="003D3F9B">
              <w:rPr>
                <w:bCs/>
                <w:sz w:val="24"/>
                <w:szCs w:val="24"/>
              </w:rPr>
              <w:t>Duskin</w:t>
            </w:r>
            <w:proofErr w:type="spellEnd"/>
            <w:r w:rsidRPr="003D3F9B">
              <w:rPr>
                <w:bCs/>
                <w:sz w:val="24"/>
                <w:szCs w:val="24"/>
              </w:rPr>
              <w:t>. Desenvolvimento humano, 14.ed.. Porto Alegre: AMGH, 2022.</w:t>
            </w:r>
          </w:p>
          <w:p w:rsidR="003D3F9B" w:rsidRPr="003D3F9B" w:rsidRDefault="003D3F9B" w:rsidP="003D3F9B">
            <w:pPr>
              <w:jc w:val="both"/>
              <w:rPr>
                <w:bCs/>
                <w:sz w:val="24"/>
                <w:szCs w:val="24"/>
              </w:rPr>
            </w:pPr>
            <w:r w:rsidRPr="003D3F9B">
              <w:rPr>
                <w:bCs/>
                <w:sz w:val="24"/>
                <w:szCs w:val="24"/>
              </w:rPr>
              <w:t xml:space="preserve">MAIRA, Christiane </w:t>
            </w:r>
            <w:proofErr w:type="spellStart"/>
            <w:r w:rsidRPr="003D3F9B">
              <w:rPr>
                <w:bCs/>
                <w:sz w:val="24"/>
                <w:szCs w:val="24"/>
              </w:rPr>
              <w:t>Martinatti</w:t>
            </w:r>
            <w:proofErr w:type="spellEnd"/>
            <w:r w:rsidRPr="003D3F9B">
              <w:rPr>
                <w:bCs/>
                <w:sz w:val="24"/>
                <w:szCs w:val="24"/>
              </w:rPr>
              <w:t xml:space="preserve">. Psicologia do Desenvolvimento e da Aprendizagem. Curitiba: </w:t>
            </w:r>
            <w:proofErr w:type="spellStart"/>
            <w:r w:rsidRPr="003D3F9B">
              <w:rPr>
                <w:bCs/>
                <w:sz w:val="24"/>
                <w:szCs w:val="24"/>
              </w:rPr>
              <w:t>InterSaberes</w:t>
            </w:r>
            <w:proofErr w:type="spellEnd"/>
            <w:r w:rsidRPr="003D3F9B">
              <w:rPr>
                <w:bCs/>
                <w:sz w:val="24"/>
                <w:szCs w:val="24"/>
              </w:rPr>
              <w:t>, 2017.</w:t>
            </w:r>
          </w:p>
          <w:p w:rsidR="0002798F" w:rsidRDefault="003D3F9B" w:rsidP="003D3F9B">
            <w:pPr>
              <w:jc w:val="both"/>
              <w:rPr>
                <w:sz w:val="24"/>
                <w:szCs w:val="24"/>
              </w:rPr>
            </w:pPr>
            <w:r w:rsidRPr="003D3F9B">
              <w:rPr>
                <w:bCs/>
                <w:sz w:val="24"/>
                <w:szCs w:val="24"/>
              </w:rPr>
              <w:t xml:space="preserve">ÁLVARO, José. L. Psicologia </w:t>
            </w:r>
            <w:proofErr w:type="spellStart"/>
            <w:r w:rsidRPr="003D3F9B">
              <w:rPr>
                <w:bCs/>
                <w:sz w:val="24"/>
                <w:szCs w:val="24"/>
              </w:rPr>
              <w:t>social.São</w:t>
            </w:r>
            <w:proofErr w:type="spellEnd"/>
            <w:r w:rsidRPr="003D3F9B">
              <w:rPr>
                <w:bCs/>
                <w:sz w:val="24"/>
                <w:szCs w:val="24"/>
              </w:rPr>
              <w:t xml:space="preserve"> Paulo: Grupo A, 2017.</w:t>
            </w:r>
          </w:p>
        </w:tc>
      </w:tr>
      <w:tr w:rsidR="0002798F">
        <w:tc>
          <w:tcPr>
            <w:tcW w:w="850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43C71" w:rsidRDefault="00943C71" w:rsidP="00374726">
            <w:pPr>
              <w:spacing w:before="240" w:after="120"/>
              <w:rPr>
                <w:b/>
                <w:color w:val="0020D0"/>
                <w:sz w:val="28"/>
                <w:szCs w:val="28"/>
              </w:rPr>
            </w:pPr>
          </w:p>
          <w:p w:rsidR="003D3F9B" w:rsidRDefault="003D3F9B" w:rsidP="00374726">
            <w:pPr>
              <w:spacing w:before="240" w:after="120"/>
              <w:rPr>
                <w:b/>
                <w:color w:val="0020D0"/>
                <w:sz w:val="28"/>
                <w:szCs w:val="28"/>
              </w:rPr>
            </w:pPr>
          </w:p>
          <w:p w:rsidR="003D3F9B" w:rsidRDefault="003D3F9B" w:rsidP="00374726">
            <w:pPr>
              <w:spacing w:before="240" w:after="120"/>
              <w:rPr>
                <w:b/>
                <w:color w:val="0020D0"/>
                <w:sz w:val="28"/>
                <w:szCs w:val="28"/>
              </w:rPr>
            </w:pPr>
          </w:p>
          <w:p w:rsidR="0002798F" w:rsidRDefault="0007042F">
            <w:pPr>
              <w:spacing w:before="240" w:after="120"/>
              <w:jc w:val="center"/>
              <w:rPr>
                <w:b/>
                <w:color w:val="0020D0"/>
                <w:sz w:val="28"/>
                <w:szCs w:val="28"/>
              </w:rPr>
            </w:pPr>
            <w:r>
              <w:rPr>
                <w:b/>
                <w:color w:val="0020D0"/>
                <w:sz w:val="28"/>
                <w:szCs w:val="28"/>
              </w:rPr>
              <w:t>RELATÓRIO FINAL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>
                      <wp:simplePos x="0" y="0"/>
                      <wp:positionH relativeFrom="column">
                        <wp:posOffset>88902</wp:posOffset>
                      </wp:positionH>
                      <wp:positionV relativeFrom="paragraph">
                        <wp:posOffset>254000</wp:posOffset>
                      </wp:positionV>
                      <wp:extent cx="1743075" cy="12700"/>
                      <wp:effectExtent l="0" t="0" r="0" b="0"/>
                      <wp:wrapNone/>
                      <wp:docPr id="11" name="Conector de seta reta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43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FFAE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C2F10C3" id="Conector de seta reta 11" o:spid="_x0000_s1026" type="#_x0000_t32" style="position:absolute;margin-left:7pt;margin-top:20pt;width:137.25pt;height: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" strokecolor="#ffae00" strokeweight="1pt">
                      <v:stroke startarrowwidth="narrow" startarrowlength="short" endarrowwidth="narrow" endarrowlength="short"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>
                      <wp:simplePos x="0" y="0"/>
                      <wp:positionH relativeFrom="column">
                        <wp:posOffset>3416300</wp:posOffset>
                      </wp:positionH>
                      <wp:positionV relativeFrom="paragraph">
                        <wp:posOffset>241300</wp:posOffset>
                      </wp:positionV>
                      <wp:extent cx="1743075" cy="12700"/>
                      <wp:effectExtent l="0" t="0" r="0" b="0"/>
                      <wp:wrapNone/>
                      <wp:docPr id="7" name="Conector de seta reta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43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FFAE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AE205A2" id="Conector de seta reta 7" o:spid="_x0000_s1026" type="#_x0000_t32" style="position:absolute;margin-left:269pt;margin-top:19pt;width:137.25pt;height: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" strokecolor="#ffae00" strokeweight="1pt">
                      <v:stroke startarrowwidth="narrow" startarrowlength="short" endarrowwidth="narrow" endarrowlength="short" joinstyle="miter"/>
                    </v:shape>
                  </w:pict>
                </mc:Fallback>
              </mc:AlternateContent>
            </w:r>
          </w:p>
        </w:tc>
      </w:tr>
      <w:tr w:rsidR="0002798F">
        <w:tc>
          <w:tcPr>
            <w:tcW w:w="8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798F" w:rsidRDefault="0007042F" w:rsidP="00943C71">
            <w:pPr>
              <w:spacing w:before="120" w:after="120"/>
              <w:jc w:val="both"/>
              <w:rPr>
                <w:color w:val="808080"/>
              </w:rPr>
            </w:pPr>
            <w:r>
              <w:rPr>
                <w:color w:val="808080"/>
              </w:rPr>
              <w:t xml:space="preserve">Aluno e Aluna, após realizar suas atividades de extensão, é necessário que você o formalize, </w:t>
            </w:r>
            <w:r>
              <w:rPr>
                <w:b/>
                <w:color w:val="808080"/>
              </w:rPr>
              <w:t>enviando esse Relatório Final para ser avaliado junto ao seu Ambiente Virtual (AVA)</w:t>
            </w:r>
            <w:r>
              <w:rPr>
                <w:color w:val="808080"/>
              </w:rPr>
              <w:t xml:space="preserve"> e também para você poder comprovar sua atuação.</w:t>
            </w:r>
          </w:p>
          <w:p w:rsidR="0002798F" w:rsidRDefault="0007042F" w:rsidP="00943C71">
            <w:pPr>
              <w:spacing w:after="120"/>
              <w:jc w:val="both"/>
              <w:rPr>
                <w:color w:val="808080"/>
              </w:rPr>
            </w:pPr>
            <w:r>
              <w:rPr>
                <w:color w:val="808080"/>
              </w:rPr>
              <w:t>Para o preenchimento, busque as anotações junto ao TEMPLATE PCDA para auxiliar na apresentação das atividades desenvolvidas.</w:t>
            </w:r>
          </w:p>
          <w:p w:rsidR="0002798F" w:rsidRDefault="0007042F" w:rsidP="00943C71">
            <w:pPr>
              <w:spacing w:after="120"/>
              <w:jc w:val="both"/>
              <w:rPr>
                <w:color w:val="808080"/>
              </w:rPr>
            </w:pPr>
            <w:r>
              <w:rPr>
                <w:color w:val="808080"/>
              </w:rPr>
              <w:t>Todos os campos são de preenchimento obrigatório!</w:t>
            </w:r>
          </w:p>
        </w:tc>
      </w:tr>
      <w:tr w:rsidR="0002798F">
        <w:tc>
          <w:tcPr>
            <w:tcW w:w="8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798F" w:rsidRDefault="0007042F">
            <w:pPr>
              <w:spacing w:before="240" w:after="120"/>
              <w:jc w:val="center"/>
              <w:rPr>
                <w:b/>
                <w:color w:val="0020D0"/>
                <w:sz w:val="28"/>
                <w:szCs w:val="28"/>
              </w:rPr>
            </w:pPr>
            <w:r>
              <w:rPr>
                <w:b/>
                <w:color w:val="0020D0"/>
                <w:sz w:val="28"/>
                <w:szCs w:val="28"/>
              </w:rPr>
              <w:t>DESCRIÇÃO DA AÇÃO COM RESULTADOS ALCANÇADOS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>
                      <wp:simplePos x="0" y="0"/>
                      <wp:positionH relativeFrom="column">
                        <wp:posOffset>38102</wp:posOffset>
                      </wp:positionH>
                      <wp:positionV relativeFrom="paragraph">
                        <wp:posOffset>254000</wp:posOffset>
                      </wp:positionV>
                      <wp:extent cx="469075" cy="12700"/>
                      <wp:effectExtent l="0" t="0" r="0" b="0"/>
                      <wp:wrapNone/>
                      <wp:docPr id="5" name="Conector de seta reta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9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FFAE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2EFD01B" id="Conector de seta reta 5" o:spid="_x0000_s1026" type="#_x0000_t32" style="position:absolute;margin-left:3pt;margin-top:20pt;width:36.95pt;height: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" strokecolor="#ffae00" strokeweight="1pt">
                      <v:stroke startarrowwidth="narrow" startarrowlength="short" endarrowwidth="narrow" endarrowlength="short"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>
                      <wp:simplePos x="0" y="0"/>
                      <wp:positionH relativeFrom="column">
                        <wp:posOffset>4724400</wp:posOffset>
                      </wp:positionH>
                      <wp:positionV relativeFrom="paragraph">
                        <wp:posOffset>254000</wp:posOffset>
                      </wp:positionV>
                      <wp:extent cx="469075" cy="12700"/>
                      <wp:effectExtent l="0" t="0" r="0" b="0"/>
                      <wp:wrapNone/>
                      <wp:docPr id="9" name="Conector de seta reta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9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FFAE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0D91EB9" id="Conector de seta reta 9" o:spid="_x0000_s1026" type="#_x0000_t32" style="position:absolute;margin-left:372pt;margin-top:20pt;width:36.95pt;height: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" strokecolor="#ffae00" strokeweight="1pt">
                      <v:stroke startarrowwidth="narrow" startarrowlength="short" endarrowwidth="narrow" endarrowlength="short" joinstyle="miter"/>
                    </v:shape>
                  </w:pict>
                </mc:Fallback>
              </mc:AlternateContent>
            </w:r>
          </w:p>
        </w:tc>
      </w:tr>
    </w:tbl>
    <w:p w:rsidR="0002798F" w:rsidRDefault="0002798F">
      <w:pPr>
        <w:rPr>
          <w:color w:val="005CFF"/>
        </w:rPr>
      </w:pPr>
    </w:p>
    <w:sectPr w:rsidR="0002798F">
      <w:headerReference w:type="default" r:id="rId10"/>
      <w:footerReference w:type="default" r:id="rId11"/>
      <w:type w:val="continuous"/>
      <w:pgSz w:w="11906" w:h="16838"/>
      <w:pgMar w:top="2016" w:right="1699" w:bottom="1411" w:left="1699" w:header="0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DE3" w:rsidRDefault="00204DE3">
      <w:pPr>
        <w:spacing w:after="0" w:line="240" w:lineRule="auto"/>
      </w:pPr>
      <w:r>
        <w:separator/>
      </w:r>
    </w:p>
  </w:endnote>
  <w:endnote w:type="continuationSeparator" w:id="0">
    <w:p w:rsidR="00204DE3" w:rsidRDefault="00204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FE9" w:rsidRDefault="00C95FE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61986">
      <w:rPr>
        <w:noProof/>
        <w:color w:val="000000"/>
      </w:rPr>
      <w:t>3</w:t>
    </w:r>
    <w:r>
      <w:rPr>
        <w:color w:val="000000"/>
      </w:rPr>
      <w:fldChar w:fldCharType="end"/>
    </w:r>
  </w:p>
  <w:p w:rsidR="00C95FE9" w:rsidRDefault="00C95FE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DE3" w:rsidRDefault="00204DE3">
      <w:pPr>
        <w:spacing w:after="0" w:line="240" w:lineRule="auto"/>
      </w:pPr>
      <w:r>
        <w:separator/>
      </w:r>
    </w:p>
  </w:footnote>
  <w:footnote w:type="continuationSeparator" w:id="0">
    <w:p w:rsidR="00204DE3" w:rsidRDefault="00204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FE9" w:rsidRDefault="00C95FE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1701"/>
      <w:rPr>
        <w:color w:val="000000"/>
      </w:rPr>
    </w:pPr>
    <w:r>
      <w:rPr>
        <w:noProof/>
        <w:color w:val="000000"/>
      </w:rPr>
      <w:drawing>
        <wp:inline distT="0" distB="0" distL="0" distR="0">
          <wp:extent cx="7598430" cy="899614"/>
          <wp:effectExtent l="0" t="0" r="0" b="0"/>
          <wp:docPr id="16" name="image1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98430" cy="89961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23BA1"/>
    <w:multiLevelType w:val="hybridMultilevel"/>
    <w:tmpl w:val="AC76DA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02197"/>
    <w:multiLevelType w:val="hybridMultilevel"/>
    <w:tmpl w:val="C352D9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76530"/>
    <w:multiLevelType w:val="hybridMultilevel"/>
    <w:tmpl w:val="51F81B5C"/>
    <w:lvl w:ilvl="0" w:tplc="0416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11884082"/>
    <w:multiLevelType w:val="hybridMultilevel"/>
    <w:tmpl w:val="C12E8678"/>
    <w:lvl w:ilvl="0" w:tplc="920E99C0">
      <w:numFmt w:val="bullet"/>
      <w:lvlText w:val="•"/>
      <w:lvlJc w:val="left"/>
      <w:pPr>
        <w:ind w:left="879" w:hanging="420"/>
      </w:pPr>
      <w:rPr>
        <w:rFonts w:ascii="Calibri" w:eastAsia="Calibr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4" w15:restartNumberingAfterBreak="0">
    <w:nsid w:val="217B329F"/>
    <w:multiLevelType w:val="hybridMultilevel"/>
    <w:tmpl w:val="877C3F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264F9A"/>
    <w:multiLevelType w:val="multilevel"/>
    <w:tmpl w:val="34145B4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290554FE"/>
    <w:multiLevelType w:val="multilevel"/>
    <w:tmpl w:val="D98C55C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29B652BB"/>
    <w:multiLevelType w:val="hybridMultilevel"/>
    <w:tmpl w:val="092AF9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373356"/>
    <w:multiLevelType w:val="hybridMultilevel"/>
    <w:tmpl w:val="42201F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5F5995"/>
    <w:multiLevelType w:val="hybridMultilevel"/>
    <w:tmpl w:val="EF424318"/>
    <w:lvl w:ilvl="0" w:tplc="0416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 w15:restartNumberingAfterBreak="0">
    <w:nsid w:val="2EB05420"/>
    <w:multiLevelType w:val="hybridMultilevel"/>
    <w:tmpl w:val="3CB445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407E6"/>
    <w:multiLevelType w:val="multilevel"/>
    <w:tmpl w:val="788067EA"/>
    <w:lvl w:ilvl="0">
      <w:start w:val="1"/>
      <w:numFmt w:val="decimal"/>
      <w:lvlText w:val="(%1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B44358"/>
    <w:multiLevelType w:val="multilevel"/>
    <w:tmpl w:val="9EEEB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8B10F1A"/>
    <w:multiLevelType w:val="hybridMultilevel"/>
    <w:tmpl w:val="1FB01B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07610C"/>
    <w:multiLevelType w:val="hybridMultilevel"/>
    <w:tmpl w:val="CEBCBA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972296"/>
    <w:multiLevelType w:val="hybridMultilevel"/>
    <w:tmpl w:val="16EEEB78"/>
    <w:lvl w:ilvl="0" w:tplc="0416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6" w15:restartNumberingAfterBreak="0">
    <w:nsid w:val="45E068B8"/>
    <w:multiLevelType w:val="hybridMultilevel"/>
    <w:tmpl w:val="465486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F26FC0"/>
    <w:multiLevelType w:val="hybridMultilevel"/>
    <w:tmpl w:val="AC4E9872"/>
    <w:lvl w:ilvl="0" w:tplc="08225C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57415C"/>
    <w:multiLevelType w:val="hybridMultilevel"/>
    <w:tmpl w:val="726046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5D6040"/>
    <w:multiLevelType w:val="hybridMultilevel"/>
    <w:tmpl w:val="9522C0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11458E"/>
    <w:multiLevelType w:val="hybridMultilevel"/>
    <w:tmpl w:val="11FA0D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6A1D49"/>
    <w:multiLevelType w:val="hybridMultilevel"/>
    <w:tmpl w:val="EC506D4A"/>
    <w:lvl w:ilvl="0" w:tplc="09DE0DC8">
      <w:numFmt w:val="bullet"/>
      <w:lvlText w:val="•"/>
      <w:lvlJc w:val="left"/>
      <w:pPr>
        <w:ind w:left="724" w:hanging="690"/>
      </w:pPr>
      <w:rPr>
        <w:rFonts w:ascii="Calibri" w:eastAsia="Calibr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2" w15:restartNumberingAfterBreak="0">
    <w:nsid w:val="625237CB"/>
    <w:multiLevelType w:val="hybridMultilevel"/>
    <w:tmpl w:val="6AE2BE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1E0EB0"/>
    <w:multiLevelType w:val="hybridMultilevel"/>
    <w:tmpl w:val="36EC80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0A1A43"/>
    <w:multiLevelType w:val="hybridMultilevel"/>
    <w:tmpl w:val="889E8E7C"/>
    <w:lvl w:ilvl="0" w:tplc="0416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5" w15:restartNumberingAfterBreak="0">
    <w:nsid w:val="75E053D2"/>
    <w:multiLevelType w:val="hybridMultilevel"/>
    <w:tmpl w:val="E960A2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8E66A3"/>
    <w:multiLevelType w:val="hybridMultilevel"/>
    <w:tmpl w:val="B044B058"/>
    <w:lvl w:ilvl="0" w:tplc="08225CD2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7" w15:restartNumberingAfterBreak="0">
    <w:nsid w:val="7754258F"/>
    <w:multiLevelType w:val="hybridMultilevel"/>
    <w:tmpl w:val="432083CC"/>
    <w:lvl w:ilvl="0" w:tplc="08225C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D32E63"/>
    <w:multiLevelType w:val="hybridMultilevel"/>
    <w:tmpl w:val="7834C6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DE2C6E"/>
    <w:multiLevelType w:val="hybridMultilevel"/>
    <w:tmpl w:val="4AA27798"/>
    <w:lvl w:ilvl="0" w:tplc="0416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0" w15:restartNumberingAfterBreak="0">
    <w:nsid w:val="7DB84265"/>
    <w:multiLevelType w:val="hybridMultilevel"/>
    <w:tmpl w:val="BCD83B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8"/>
  </w:num>
  <w:num w:numId="5">
    <w:abstractNumId w:val="13"/>
  </w:num>
  <w:num w:numId="6">
    <w:abstractNumId w:val="7"/>
  </w:num>
  <w:num w:numId="7">
    <w:abstractNumId w:val="27"/>
  </w:num>
  <w:num w:numId="8">
    <w:abstractNumId w:val="17"/>
  </w:num>
  <w:num w:numId="9">
    <w:abstractNumId w:val="24"/>
  </w:num>
  <w:num w:numId="10">
    <w:abstractNumId w:val="26"/>
  </w:num>
  <w:num w:numId="11">
    <w:abstractNumId w:val="21"/>
  </w:num>
  <w:num w:numId="12">
    <w:abstractNumId w:val="12"/>
  </w:num>
  <w:num w:numId="13">
    <w:abstractNumId w:val="25"/>
  </w:num>
  <w:num w:numId="14">
    <w:abstractNumId w:val="20"/>
  </w:num>
  <w:num w:numId="15">
    <w:abstractNumId w:val="1"/>
  </w:num>
  <w:num w:numId="16">
    <w:abstractNumId w:val="18"/>
  </w:num>
  <w:num w:numId="17">
    <w:abstractNumId w:val="4"/>
  </w:num>
  <w:num w:numId="18">
    <w:abstractNumId w:val="23"/>
  </w:num>
  <w:num w:numId="19">
    <w:abstractNumId w:val="0"/>
  </w:num>
  <w:num w:numId="20">
    <w:abstractNumId w:val="22"/>
  </w:num>
  <w:num w:numId="21">
    <w:abstractNumId w:val="29"/>
  </w:num>
  <w:num w:numId="22">
    <w:abstractNumId w:val="16"/>
  </w:num>
  <w:num w:numId="23">
    <w:abstractNumId w:val="28"/>
  </w:num>
  <w:num w:numId="24">
    <w:abstractNumId w:val="9"/>
  </w:num>
  <w:num w:numId="25">
    <w:abstractNumId w:val="2"/>
  </w:num>
  <w:num w:numId="26">
    <w:abstractNumId w:val="30"/>
  </w:num>
  <w:num w:numId="27">
    <w:abstractNumId w:val="15"/>
  </w:num>
  <w:num w:numId="28">
    <w:abstractNumId w:val="3"/>
  </w:num>
  <w:num w:numId="29">
    <w:abstractNumId w:val="19"/>
  </w:num>
  <w:num w:numId="30">
    <w:abstractNumId w:val="10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98F"/>
    <w:rsid w:val="00022D22"/>
    <w:rsid w:val="0002798F"/>
    <w:rsid w:val="00034013"/>
    <w:rsid w:val="00037F78"/>
    <w:rsid w:val="000428A9"/>
    <w:rsid w:val="00042F2F"/>
    <w:rsid w:val="000657D0"/>
    <w:rsid w:val="00065FAB"/>
    <w:rsid w:val="0007042F"/>
    <w:rsid w:val="000B11C3"/>
    <w:rsid w:val="000B6F61"/>
    <w:rsid w:val="000C065D"/>
    <w:rsid w:val="0012352F"/>
    <w:rsid w:val="0014664E"/>
    <w:rsid w:val="00146BA9"/>
    <w:rsid w:val="00161986"/>
    <w:rsid w:val="001803E1"/>
    <w:rsid w:val="001A4A2C"/>
    <w:rsid w:val="001C1F9F"/>
    <w:rsid w:val="001C32CD"/>
    <w:rsid w:val="001D4DDB"/>
    <w:rsid w:val="00204DE3"/>
    <w:rsid w:val="0022523D"/>
    <w:rsid w:val="00236833"/>
    <w:rsid w:val="00261F32"/>
    <w:rsid w:val="00266EB0"/>
    <w:rsid w:val="002849ED"/>
    <w:rsid w:val="00294F62"/>
    <w:rsid w:val="002B69EF"/>
    <w:rsid w:val="002F3213"/>
    <w:rsid w:val="003242AB"/>
    <w:rsid w:val="00374726"/>
    <w:rsid w:val="003759C0"/>
    <w:rsid w:val="003A5B0A"/>
    <w:rsid w:val="003B463F"/>
    <w:rsid w:val="003D15D5"/>
    <w:rsid w:val="003D3F9B"/>
    <w:rsid w:val="003D61E2"/>
    <w:rsid w:val="003E3577"/>
    <w:rsid w:val="003F4F7F"/>
    <w:rsid w:val="00404AA0"/>
    <w:rsid w:val="00461447"/>
    <w:rsid w:val="00514E68"/>
    <w:rsid w:val="00557DE4"/>
    <w:rsid w:val="00561EEE"/>
    <w:rsid w:val="00571AAE"/>
    <w:rsid w:val="0058561B"/>
    <w:rsid w:val="00592BD8"/>
    <w:rsid w:val="005D7A40"/>
    <w:rsid w:val="005E227A"/>
    <w:rsid w:val="00602A7A"/>
    <w:rsid w:val="00602ACA"/>
    <w:rsid w:val="00624BD8"/>
    <w:rsid w:val="006B689E"/>
    <w:rsid w:val="006E4CD1"/>
    <w:rsid w:val="00704515"/>
    <w:rsid w:val="007160C7"/>
    <w:rsid w:val="0072304C"/>
    <w:rsid w:val="00730BD7"/>
    <w:rsid w:val="007349C7"/>
    <w:rsid w:val="007533BC"/>
    <w:rsid w:val="007B3D03"/>
    <w:rsid w:val="007B7369"/>
    <w:rsid w:val="00812C42"/>
    <w:rsid w:val="008A3EB0"/>
    <w:rsid w:val="008E7297"/>
    <w:rsid w:val="009372CE"/>
    <w:rsid w:val="00943C71"/>
    <w:rsid w:val="0095536B"/>
    <w:rsid w:val="00983407"/>
    <w:rsid w:val="009907F5"/>
    <w:rsid w:val="00A10741"/>
    <w:rsid w:val="00A35F94"/>
    <w:rsid w:val="00A62203"/>
    <w:rsid w:val="00A94FD3"/>
    <w:rsid w:val="00AA022D"/>
    <w:rsid w:val="00AD0503"/>
    <w:rsid w:val="00AF0F78"/>
    <w:rsid w:val="00B06061"/>
    <w:rsid w:val="00B241A7"/>
    <w:rsid w:val="00B45AB6"/>
    <w:rsid w:val="00B52E60"/>
    <w:rsid w:val="00B65CBB"/>
    <w:rsid w:val="00BB481D"/>
    <w:rsid w:val="00BD1B81"/>
    <w:rsid w:val="00C10D97"/>
    <w:rsid w:val="00C14D9D"/>
    <w:rsid w:val="00C332AF"/>
    <w:rsid w:val="00C71BBD"/>
    <w:rsid w:val="00C95FE9"/>
    <w:rsid w:val="00CB789C"/>
    <w:rsid w:val="00D34D76"/>
    <w:rsid w:val="00D66A76"/>
    <w:rsid w:val="00D7535F"/>
    <w:rsid w:val="00DB2C05"/>
    <w:rsid w:val="00DC1F60"/>
    <w:rsid w:val="00E640C1"/>
    <w:rsid w:val="00EC690E"/>
    <w:rsid w:val="00ED49B0"/>
    <w:rsid w:val="00F05287"/>
    <w:rsid w:val="00F41EE3"/>
    <w:rsid w:val="00F4502C"/>
    <w:rsid w:val="00F6543D"/>
    <w:rsid w:val="00F66FEA"/>
    <w:rsid w:val="00F72504"/>
    <w:rsid w:val="00F77840"/>
    <w:rsid w:val="00FB36DE"/>
    <w:rsid w:val="00FB4C39"/>
    <w:rsid w:val="00FC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562604-693A-47F8-A96F-863A92B0F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AD0503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D050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B463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3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1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esafio.com.b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rodesafio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676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</dc:creator>
  <cp:keywords/>
  <dc:description/>
  <cp:lastModifiedBy>CVS2016WS1</cp:lastModifiedBy>
  <cp:revision>2</cp:revision>
  <dcterms:created xsi:type="dcterms:W3CDTF">2023-04-04T11:27:00Z</dcterms:created>
  <dcterms:modified xsi:type="dcterms:W3CDTF">2023-04-04T11:27:00Z</dcterms:modified>
</cp:coreProperties>
</file>